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7B5DE3">
      <w:pPr>
        <w:tabs>
          <w:tab w:val="left" w:pos="180"/>
        </w:tabs>
        <w:jc w:val="center"/>
        <w:rPr>
          <w:b/>
          <w:u w:val="single"/>
        </w:rPr>
      </w:pPr>
      <w:r w:rsidRPr="00D27B57">
        <w:rPr>
          <w:b/>
          <w:u w:val="single"/>
        </w:rPr>
        <w:t>MINUTES OF THE PRO</w:t>
      </w:r>
      <w:r w:rsidR="00B94837">
        <w:rPr>
          <w:b/>
          <w:u w:val="single"/>
        </w:rPr>
        <w:t xml:space="preserve">CEEDINGS OF THE COUNCIL MEETING </w:t>
      </w:r>
      <w:bookmarkStart w:id="0" w:name="_GoBack"/>
      <w:bookmarkEnd w:id="0"/>
      <w:r w:rsidRPr="00D27B57">
        <w:rPr>
          <w:b/>
          <w:u w:val="single"/>
        </w:rPr>
        <w:t>HELD</w:t>
      </w:r>
    </w:p>
    <w:p w:rsidR="007B5DE3" w:rsidRPr="00D27B57" w:rsidRDefault="007B5DE3" w:rsidP="007B5DE3">
      <w:pPr>
        <w:tabs>
          <w:tab w:val="left" w:pos="180"/>
        </w:tabs>
        <w:jc w:val="center"/>
        <w:rPr>
          <w:b/>
          <w:u w:val="single"/>
        </w:rPr>
      </w:pPr>
      <w:r w:rsidRPr="00D27B57">
        <w:rPr>
          <w:b/>
          <w:u w:val="single"/>
        </w:rPr>
        <w:t>ON MONDAY</w:t>
      </w:r>
      <w:r>
        <w:rPr>
          <w:b/>
          <w:u w:val="single"/>
        </w:rPr>
        <w:t xml:space="preserve"> </w:t>
      </w:r>
      <w:r w:rsidR="00DB37C8">
        <w:rPr>
          <w:b/>
          <w:u w:val="single"/>
        </w:rPr>
        <w:t>28</w:t>
      </w:r>
      <w:r w:rsidR="00DB37C8" w:rsidRPr="00DB37C8">
        <w:rPr>
          <w:b/>
          <w:u w:val="single"/>
          <w:vertAlign w:val="superscript"/>
        </w:rPr>
        <w:t>TH</w:t>
      </w:r>
      <w:r w:rsidR="00DB37C8">
        <w:rPr>
          <w:b/>
          <w:u w:val="single"/>
        </w:rPr>
        <w:t xml:space="preserve"> JANUARY 2013</w:t>
      </w: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t>Councillor S Hunter</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Councillors J Baird, S Blaney, D F Cunningham, W Graham, D M McAllister, N McAllister, C McCambridge, R D McDonnell, R A M</w:t>
      </w:r>
      <w:r w:rsidR="00D10C3E">
        <w:t>cIlroy, M A McKillop</w:t>
      </w:r>
      <w:r>
        <w:t xml:space="preserve">, C McShane,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DB37C8" w:rsidRDefault="00DB37C8" w:rsidP="007B5DE3">
      <w:pPr>
        <w:tabs>
          <w:tab w:val="left" w:pos="180"/>
        </w:tabs>
        <w:ind w:left="2160"/>
        <w:jc w:val="both"/>
      </w:pPr>
    </w:p>
    <w:p w:rsidR="00DB37C8" w:rsidRDefault="00DB37C8" w:rsidP="007B5DE3">
      <w:pPr>
        <w:tabs>
          <w:tab w:val="left" w:pos="180"/>
        </w:tabs>
        <w:ind w:left="2160"/>
        <w:jc w:val="both"/>
      </w:pPr>
      <w:r>
        <w:t>Ms E Mulholland, Director of Development Services</w:t>
      </w:r>
    </w:p>
    <w:p w:rsidR="007B5DE3" w:rsidRPr="00D27B57" w:rsidRDefault="007B5DE3" w:rsidP="007B5DE3">
      <w:pPr>
        <w:tabs>
          <w:tab w:val="left" w:pos="180"/>
        </w:tabs>
        <w:ind w:left="2160"/>
        <w:jc w:val="both"/>
      </w:pPr>
    </w:p>
    <w:p w:rsidR="007B5DE3" w:rsidRDefault="007B5DE3" w:rsidP="007B5DE3">
      <w:pPr>
        <w:tabs>
          <w:tab w:val="left" w:pos="180"/>
          <w:tab w:val="left" w:pos="2700"/>
        </w:tabs>
        <w:ind w:left="2160"/>
        <w:jc w:val="both"/>
      </w:pPr>
      <w:r>
        <w:t>Ms J McMath, Planning Service</w:t>
      </w:r>
    </w:p>
    <w:p w:rsidR="005F57F7" w:rsidRDefault="005F57F7" w:rsidP="007B5DE3">
      <w:pPr>
        <w:tabs>
          <w:tab w:val="left" w:pos="180"/>
          <w:tab w:val="left" w:pos="2700"/>
        </w:tabs>
        <w:ind w:left="2160"/>
        <w:jc w:val="both"/>
      </w:pPr>
    </w:p>
    <w:p w:rsidR="005F57F7" w:rsidRDefault="005F57F7" w:rsidP="007B5DE3">
      <w:pPr>
        <w:tabs>
          <w:tab w:val="left" w:pos="180"/>
          <w:tab w:val="left" w:pos="2700"/>
        </w:tabs>
        <w:ind w:left="2160"/>
        <w:jc w:val="both"/>
      </w:pPr>
      <w:r>
        <w:t>Phil Elliot, Head of Marine Licensing</w:t>
      </w:r>
    </w:p>
    <w:p w:rsidR="005F57F7" w:rsidRDefault="005F57F7" w:rsidP="007B5DE3">
      <w:pPr>
        <w:tabs>
          <w:tab w:val="left" w:pos="180"/>
          <w:tab w:val="left" w:pos="2700"/>
        </w:tabs>
        <w:ind w:left="2160"/>
        <w:jc w:val="both"/>
      </w:pPr>
    </w:p>
    <w:p w:rsidR="005F57F7" w:rsidRDefault="00BB60E2" w:rsidP="007B5DE3">
      <w:pPr>
        <w:tabs>
          <w:tab w:val="left" w:pos="180"/>
          <w:tab w:val="left" w:pos="2700"/>
        </w:tabs>
        <w:ind w:left="2160"/>
        <w:jc w:val="both"/>
      </w:pPr>
      <w:r>
        <w:t>Sha</w:t>
      </w:r>
      <w:r w:rsidR="005F57F7">
        <w:t>ne Quill, Open Hydro</w:t>
      </w:r>
    </w:p>
    <w:p w:rsidR="005F57F7" w:rsidRDefault="005F57F7" w:rsidP="007B5DE3">
      <w:pPr>
        <w:tabs>
          <w:tab w:val="left" w:pos="180"/>
          <w:tab w:val="left" w:pos="2700"/>
        </w:tabs>
        <w:ind w:left="2160"/>
        <w:jc w:val="both"/>
      </w:pPr>
    </w:p>
    <w:p w:rsidR="005F57F7" w:rsidRDefault="005F57F7" w:rsidP="005F57F7">
      <w:pPr>
        <w:tabs>
          <w:tab w:val="left" w:pos="180"/>
          <w:tab w:val="left" w:pos="2700"/>
        </w:tabs>
        <w:ind w:left="2160"/>
        <w:jc w:val="both"/>
      </w:pPr>
      <w:r>
        <w:t>Garrett Connell, Open Hydro</w:t>
      </w:r>
    </w:p>
    <w:p w:rsidR="005F57F7" w:rsidRDefault="005F57F7" w:rsidP="005F57F7">
      <w:pPr>
        <w:tabs>
          <w:tab w:val="left" w:pos="180"/>
          <w:tab w:val="left" w:pos="2700"/>
        </w:tabs>
        <w:ind w:left="2160"/>
        <w:jc w:val="both"/>
      </w:pPr>
    </w:p>
    <w:p w:rsidR="005F57F7" w:rsidRDefault="005F57F7" w:rsidP="005F57F7">
      <w:pPr>
        <w:tabs>
          <w:tab w:val="left" w:pos="180"/>
          <w:tab w:val="left" w:pos="2700"/>
        </w:tabs>
        <w:ind w:left="2160"/>
        <w:jc w:val="both"/>
      </w:pPr>
      <w:r>
        <w:t>Kieran O’Malley, Open Hydro</w:t>
      </w:r>
    </w:p>
    <w:p w:rsidR="005F57F7" w:rsidRDefault="005F57F7" w:rsidP="005F57F7">
      <w:pPr>
        <w:tabs>
          <w:tab w:val="left" w:pos="180"/>
          <w:tab w:val="left" w:pos="2700"/>
        </w:tabs>
        <w:ind w:left="2160"/>
        <w:jc w:val="both"/>
      </w:pPr>
    </w:p>
    <w:p w:rsidR="005F57F7" w:rsidRDefault="005F57F7" w:rsidP="005F57F7">
      <w:pPr>
        <w:tabs>
          <w:tab w:val="left" w:pos="180"/>
          <w:tab w:val="left" w:pos="2700"/>
        </w:tabs>
        <w:ind w:left="2160"/>
        <w:jc w:val="both"/>
      </w:pPr>
      <w:proofErr w:type="spellStart"/>
      <w:r>
        <w:t>Cathal</w:t>
      </w:r>
      <w:proofErr w:type="spellEnd"/>
      <w:r>
        <w:t xml:space="preserve"> Gallagher</w:t>
      </w:r>
      <w:r w:rsidR="00BB60E2">
        <w:t>,</w:t>
      </w:r>
      <w:r>
        <w:t xml:space="preserve"> </w:t>
      </w:r>
      <w:proofErr w:type="spellStart"/>
      <w:r>
        <w:t>Bord</w:t>
      </w:r>
      <w:proofErr w:type="spellEnd"/>
      <w:r>
        <w:t xml:space="preserve"> </w:t>
      </w:r>
      <w:proofErr w:type="spellStart"/>
      <w:r>
        <w:t>Gais</w:t>
      </w:r>
      <w:proofErr w:type="spellEnd"/>
    </w:p>
    <w:p w:rsidR="00BB60E2" w:rsidRDefault="00BB60E2" w:rsidP="005F57F7">
      <w:pPr>
        <w:tabs>
          <w:tab w:val="left" w:pos="180"/>
          <w:tab w:val="left" w:pos="2700"/>
        </w:tabs>
        <w:ind w:left="2160"/>
        <w:jc w:val="both"/>
      </w:pPr>
    </w:p>
    <w:p w:rsidR="00BB60E2" w:rsidRDefault="00BB60E2" w:rsidP="005F57F7">
      <w:pPr>
        <w:tabs>
          <w:tab w:val="left" w:pos="180"/>
          <w:tab w:val="left" w:pos="2700"/>
        </w:tabs>
        <w:ind w:left="2160"/>
        <w:jc w:val="both"/>
      </w:pPr>
      <w:r>
        <w:t>Susie Fisher, Tidal Ventures</w:t>
      </w:r>
    </w:p>
    <w:p w:rsidR="00BB60E2" w:rsidRDefault="00BB60E2" w:rsidP="005F57F7">
      <w:pPr>
        <w:tabs>
          <w:tab w:val="left" w:pos="180"/>
          <w:tab w:val="left" w:pos="2700"/>
        </w:tabs>
        <w:ind w:left="2160"/>
        <w:jc w:val="both"/>
      </w:pPr>
    </w:p>
    <w:p w:rsidR="00BB60E2" w:rsidRDefault="00BB60E2" w:rsidP="005F57F7">
      <w:pPr>
        <w:tabs>
          <w:tab w:val="left" w:pos="180"/>
          <w:tab w:val="left" w:pos="2700"/>
        </w:tabs>
        <w:ind w:left="2160"/>
        <w:jc w:val="both"/>
      </w:pPr>
      <w:r>
        <w:t xml:space="preserve">Simon De </w:t>
      </w:r>
      <w:proofErr w:type="spellStart"/>
      <w:r>
        <w:t>Pietro</w:t>
      </w:r>
      <w:proofErr w:type="spellEnd"/>
      <w:r>
        <w:t>, DP Marine Energy</w:t>
      </w:r>
    </w:p>
    <w:p w:rsidR="00BB60E2" w:rsidRDefault="00BB60E2" w:rsidP="005F57F7">
      <w:pPr>
        <w:tabs>
          <w:tab w:val="left" w:pos="180"/>
          <w:tab w:val="left" w:pos="2700"/>
        </w:tabs>
        <w:ind w:left="2160"/>
        <w:jc w:val="both"/>
      </w:pPr>
    </w:p>
    <w:p w:rsidR="00BB60E2" w:rsidRDefault="00BB60E2" w:rsidP="005F57F7">
      <w:pPr>
        <w:tabs>
          <w:tab w:val="left" w:pos="180"/>
          <w:tab w:val="left" w:pos="2700"/>
        </w:tabs>
        <w:ind w:left="2160"/>
        <w:jc w:val="both"/>
      </w:pPr>
      <w:r>
        <w:t xml:space="preserve">Blair </w:t>
      </w:r>
      <w:proofErr w:type="spellStart"/>
      <w:r>
        <w:t>Marney</w:t>
      </w:r>
      <w:proofErr w:type="spellEnd"/>
      <w:r>
        <w:t>, DP Marine Energy</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09363A" w:rsidP="007B5DE3">
      <w:pPr>
        <w:tabs>
          <w:tab w:val="left" w:pos="180"/>
        </w:tabs>
        <w:ind w:left="180" w:hanging="1440"/>
        <w:jc w:val="both"/>
        <w:rPr>
          <w:b/>
          <w:u w:val="single"/>
        </w:rPr>
      </w:pPr>
      <w:r>
        <w:rPr>
          <w:b/>
        </w:rPr>
        <w:t>13/07:</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Default="007B5DE3" w:rsidP="007B5DE3">
      <w:pPr>
        <w:tabs>
          <w:tab w:val="left" w:pos="180"/>
        </w:tabs>
        <w:ind w:left="180"/>
        <w:jc w:val="both"/>
      </w:pPr>
      <w:r>
        <w:t>Apologies were received on behalf of</w:t>
      </w:r>
      <w:r w:rsidR="00DB37C8">
        <w:t xml:space="preserve"> Councillor S McKillop.</w:t>
      </w:r>
    </w:p>
    <w:p w:rsidR="00DB37C8" w:rsidRDefault="00DB37C8" w:rsidP="007B5DE3">
      <w:pPr>
        <w:tabs>
          <w:tab w:val="left" w:pos="180"/>
        </w:tabs>
        <w:ind w:left="180"/>
        <w:jc w:val="both"/>
      </w:pPr>
    </w:p>
    <w:p w:rsidR="00DB37C8" w:rsidRDefault="00DB37C8" w:rsidP="007B5DE3">
      <w:pPr>
        <w:tabs>
          <w:tab w:val="left" w:pos="180"/>
        </w:tabs>
        <w:ind w:left="180"/>
        <w:jc w:val="both"/>
        <w:rPr>
          <w:u w:val="single"/>
        </w:rPr>
      </w:pPr>
      <w:r w:rsidRPr="00DB37C8">
        <w:rPr>
          <w:u w:val="single"/>
        </w:rPr>
        <w:t>Chairman’s Business</w:t>
      </w:r>
    </w:p>
    <w:p w:rsidR="00DB37C8" w:rsidRDefault="00DB37C8" w:rsidP="007B5DE3">
      <w:pPr>
        <w:tabs>
          <w:tab w:val="left" w:pos="180"/>
        </w:tabs>
        <w:ind w:left="180"/>
        <w:jc w:val="both"/>
        <w:rPr>
          <w:u w:val="single"/>
        </w:rPr>
      </w:pPr>
    </w:p>
    <w:p w:rsidR="00DB37C8" w:rsidRDefault="00DB37C8" w:rsidP="007B5DE3">
      <w:pPr>
        <w:tabs>
          <w:tab w:val="left" w:pos="180"/>
        </w:tabs>
        <w:ind w:left="180"/>
        <w:jc w:val="both"/>
      </w:pPr>
      <w:r>
        <w:t>After discussion, it was agreed to hold a Special Council Meeting on Wednesday 27</w:t>
      </w:r>
      <w:r w:rsidRPr="00175315">
        <w:rPr>
          <w:vertAlign w:val="superscript"/>
        </w:rPr>
        <w:t>th</w:t>
      </w:r>
      <w:r>
        <w:t xml:space="preserve"> February 2013 re National Parks with the Minister in attendance.</w:t>
      </w:r>
    </w:p>
    <w:p w:rsidR="00DB37C8" w:rsidRDefault="00DB37C8" w:rsidP="007B5DE3">
      <w:pPr>
        <w:tabs>
          <w:tab w:val="left" w:pos="180"/>
        </w:tabs>
        <w:ind w:left="180"/>
        <w:jc w:val="both"/>
      </w:pPr>
    </w:p>
    <w:p w:rsidR="000B4395" w:rsidRDefault="000B4395" w:rsidP="007B5DE3">
      <w:pPr>
        <w:tabs>
          <w:tab w:val="left" w:pos="180"/>
        </w:tabs>
        <w:ind w:left="180"/>
        <w:jc w:val="both"/>
        <w:rPr>
          <w:u w:val="single"/>
        </w:rPr>
      </w:pPr>
      <w:r w:rsidRPr="000B4395">
        <w:rPr>
          <w:u w:val="single"/>
        </w:rPr>
        <w:t>Focus Groups Events – Statutory Transition Committees</w:t>
      </w:r>
    </w:p>
    <w:p w:rsidR="000B4395" w:rsidRPr="000B4395" w:rsidRDefault="000B4395" w:rsidP="007B5DE3">
      <w:pPr>
        <w:tabs>
          <w:tab w:val="left" w:pos="180"/>
        </w:tabs>
        <w:ind w:left="180"/>
        <w:jc w:val="both"/>
      </w:pPr>
    </w:p>
    <w:p w:rsidR="000B4395" w:rsidRPr="000B4395" w:rsidRDefault="000B4395" w:rsidP="007B5DE3">
      <w:pPr>
        <w:tabs>
          <w:tab w:val="left" w:pos="180"/>
        </w:tabs>
        <w:ind w:left="180"/>
        <w:jc w:val="both"/>
      </w:pPr>
      <w:r w:rsidRPr="000B4395">
        <w:t>Councillor McCambridge entered the meeting at this point.</w:t>
      </w:r>
    </w:p>
    <w:p w:rsidR="000B4395" w:rsidRPr="000B4395" w:rsidRDefault="000B4395" w:rsidP="007B5DE3">
      <w:pPr>
        <w:tabs>
          <w:tab w:val="left" w:pos="180"/>
        </w:tabs>
        <w:ind w:left="180"/>
        <w:jc w:val="both"/>
      </w:pPr>
    </w:p>
    <w:p w:rsidR="00DB37C8" w:rsidRDefault="000B4395" w:rsidP="000B4395">
      <w:pPr>
        <w:tabs>
          <w:tab w:val="left" w:pos="180"/>
        </w:tabs>
        <w:ind w:left="180"/>
        <w:jc w:val="both"/>
      </w:pPr>
      <w:r>
        <w:t>After discussion, it was agreed that Councillors Blaney, Graham, McIlroy and D McAllister would attend the DOE Focus Group event at the Ecos Centre on 5</w:t>
      </w:r>
      <w:r w:rsidRPr="00073488">
        <w:rPr>
          <w:vertAlign w:val="superscript"/>
        </w:rPr>
        <w:t>th</w:t>
      </w:r>
      <w:r>
        <w:t xml:space="preserve"> February.  </w:t>
      </w:r>
    </w:p>
    <w:p w:rsidR="000B4395" w:rsidRDefault="000B4395" w:rsidP="000B4395">
      <w:pPr>
        <w:tabs>
          <w:tab w:val="left" w:pos="180"/>
        </w:tabs>
        <w:ind w:left="180"/>
        <w:jc w:val="both"/>
      </w:pPr>
    </w:p>
    <w:p w:rsidR="000B4395" w:rsidRPr="00DB37C8" w:rsidRDefault="000B4395" w:rsidP="000B4395">
      <w:pPr>
        <w:tabs>
          <w:tab w:val="left" w:pos="180"/>
        </w:tabs>
        <w:ind w:left="180"/>
        <w:jc w:val="both"/>
      </w:pPr>
      <w:r>
        <w:t>Councillor N McAllister had confirmed her own attendance.</w:t>
      </w:r>
    </w:p>
    <w:p w:rsidR="007B5DE3" w:rsidRDefault="007B5DE3" w:rsidP="000B4395">
      <w:pPr>
        <w:tabs>
          <w:tab w:val="left" w:pos="180"/>
        </w:tabs>
        <w:jc w:val="both"/>
      </w:pPr>
    </w:p>
    <w:p w:rsidR="007B5DE3" w:rsidRPr="00D27B57" w:rsidRDefault="0009363A" w:rsidP="007B5DE3">
      <w:pPr>
        <w:tabs>
          <w:tab w:val="left" w:pos="180"/>
        </w:tabs>
        <w:ind w:left="180" w:hanging="1440"/>
        <w:jc w:val="both"/>
      </w:pPr>
      <w:r>
        <w:rPr>
          <w:b/>
        </w:rPr>
        <w:t>13/07:</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MEETING HELD ON</w:t>
      </w:r>
      <w:r w:rsidR="00DB37C8">
        <w:rPr>
          <w:b/>
          <w:u w:val="single"/>
        </w:rPr>
        <w:t xml:space="preserve"> 17</w:t>
      </w:r>
      <w:r w:rsidR="00DB37C8" w:rsidRPr="00DB37C8">
        <w:rPr>
          <w:b/>
          <w:u w:val="single"/>
          <w:vertAlign w:val="superscript"/>
        </w:rPr>
        <w:t>TH</w:t>
      </w:r>
      <w:r w:rsidR="00DB37C8">
        <w:rPr>
          <w:b/>
          <w:u w:val="single"/>
        </w:rPr>
        <w:t xml:space="preserve"> DECEMBER</w:t>
      </w:r>
      <w:r w:rsidR="007B5DE3">
        <w:rPr>
          <w:b/>
          <w:u w:val="single"/>
        </w:rPr>
        <w:t xml:space="preserve">   201</w:t>
      </w:r>
      <w:r w:rsidR="003834A8">
        <w:rPr>
          <w:b/>
          <w:u w:val="single"/>
        </w:rPr>
        <w:t>3</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jc w:val="both"/>
      </w:pPr>
      <w:r w:rsidRPr="00D27B57">
        <w:t>The minutes of the Council Meeting held on</w:t>
      </w:r>
      <w:r w:rsidR="00DB37C8">
        <w:t xml:space="preserve"> 17</w:t>
      </w:r>
      <w:r w:rsidR="00DB37C8" w:rsidRPr="00DB37C8">
        <w:rPr>
          <w:vertAlign w:val="superscript"/>
        </w:rPr>
        <w:t>th</w:t>
      </w:r>
      <w:r w:rsidR="00DB37C8">
        <w:t xml:space="preserve"> December</w:t>
      </w:r>
      <w:r w:rsidR="003834A8">
        <w:t xml:space="preserve"> 2013</w:t>
      </w:r>
      <w:r>
        <w:t xml:space="preserve"> having been circulated, were </w:t>
      </w:r>
      <w:r w:rsidRPr="00D27B57">
        <w:t>taken as read.</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7B5DE3" w:rsidP="007B5DE3">
      <w:pPr>
        <w:tabs>
          <w:tab w:val="left" w:pos="180"/>
        </w:tabs>
        <w:ind w:left="-1260"/>
        <w:jc w:val="both"/>
      </w:pPr>
      <w:r>
        <w:tab/>
      </w:r>
      <w:r>
        <w:tab/>
      </w:r>
      <w:r w:rsidR="00DB37C8">
        <w:t>Councillor Graham</w:t>
      </w:r>
      <w:r>
        <w:t xml:space="preserve"> </w:t>
      </w:r>
      <w:r w:rsidRPr="00D27B57">
        <w:t>proposed,</w:t>
      </w:r>
    </w:p>
    <w:p w:rsidR="007B5DE3" w:rsidRPr="00D27B57" w:rsidRDefault="00DB37C8" w:rsidP="007B5DE3">
      <w:pPr>
        <w:tabs>
          <w:tab w:val="left" w:pos="180"/>
        </w:tabs>
        <w:ind w:left="-1260"/>
        <w:jc w:val="both"/>
      </w:pPr>
      <w:r>
        <w:tab/>
      </w:r>
      <w:r>
        <w:tab/>
        <w:t xml:space="preserve">Seconded by Councillor M A McKillop </w:t>
      </w:r>
      <w:r w:rsidR="007B5DE3">
        <w:t>a</w:t>
      </w:r>
      <w:r w:rsidR="007B5DE3" w:rsidRPr="00D27B57">
        <w:t>nd resolved,</w:t>
      </w:r>
    </w:p>
    <w:p w:rsidR="007B5DE3" w:rsidRDefault="007B5DE3" w:rsidP="007B5DE3">
      <w:pPr>
        <w:tabs>
          <w:tab w:val="left" w:pos="180"/>
        </w:tabs>
        <w:ind w:left="720"/>
        <w:jc w:val="both"/>
      </w:pPr>
      <w:r w:rsidRPr="00D27B57">
        <w:t>“That the Minutes of the Council Meeting held on</w:t>
      </w:r>
      <w:r w:rsidR="00DB37C8">
        <w:t xml:space="preserve"> 17</w:t>
      </w:r>
      <w:r w:rsidR="00DB37C8" w:rsidRPr="00DB37C8">
        <w:rPr>
          <w:vertAlign w:val="superscript"/>
        </w:rPr>
        <w:t>th</w:t>
      </w:r>
      <w:r w:rsidR="00DB37C8">
        <w:t xml:space="preserve"> December 2013</w:t>
      </w:r>
      <w:r>
        <w:t xml:space="preserve"> </w:t>
      </w:r>
      <w:r w:rsidRPr="00D27B57">
        <w:t>be adopted.”</w:t>
      </w:r>
    </w:p>
    <w:p w:rsidR="000B4395" w:rsidRDefault="000B4395" w:rsidP="000B4395">
      <w:pPr>
        <w:tabs>
          <w:tab w:val="left" w:pos="180"/>
        </w:tabs>
        <w:jc w:val="both"/>
      </w:pPr>
    </w:p>
    <w:p w:rsidR="000B4395" w:rsidRDefault="000B4395" w:rsidP="000B4395">
      <w:pPr>
        <w:tabs>
          <w:tab w:val="left" w:pos="180"/>
        </w:tabs>
        <w:jc w:val="both"/>
      </w:pPr>
      <w:r>
        <w:tab/>
        <w:t>Councillor Baird entered the meeting at this point.</w:t>
      </w:r>
    </w:p>
    <w:p w:rsidR="007B5DE3" w:rsidRPr="00D27B57" w:rsidRDefault="007B5DE3" w:rsidP="007B5DE3">
      <w:pPr>
        <w:tabs>
          <w:tab w:val="left" w:pos="180"/>
        </w:tabs>
        <w:ind w:left="720"/>
        <w:jc w:val="both"/>
      </w:pPr>
    </w:p>
    <w:p w:rsidR="007B5DE3" w:rsidRDefault="0009363A" w:rsidP="007B5DE3">
      <w:pPr>
        <w:ind w:left="180" w:hanging="1440"/>
        <w:jc w:val="both"/>
        <w:rPr>
          <w:b/>
          <w:u w:val="single"/>
        </w:rPr>
      </w:pPr>
      <w:r>
        <w:rPr>
          <w:b/>
        </w:rPr>
        <w:t>13/07:</w:t>
      </w:r>
      <w:r w:rsidR="007B5DE3" w:rsidRPr="00D27B57">
        <w:rPr>
          <w:b/>
        </w:rPr>
        <w:t>03</w:t>
      </w:r>
      <w:r w:rsidR="007B5DE3" w:rsidRPr="00D27B57">
        <w:rPr>
          <w:b/>
        </w:rPr>
        <w:tab/>
      </w:r>
      <w:r w:rsidR="007B5DE3" w:rsidRPr="00D27B57">
        <w:rPr>
          <w:b/>
          <w:u w:val="single"/>
        </w:rPr>
        <w:t>M</w:t>
      </w:r>
      <w:r w:rsidR="007B5DE3">
        <w:rPr>
          <w:b/>
          <w:u w:val="single"/>
        </w:rPr>
        <w:t>ATTERS ARISING FROM THE MINUTES OF THE COUNCIL MEETING HELD ON</w:t>
      </w:r>
      <w:r w:rsidR="000B4395">
        <w:rPr>
          <w:b/>
          <w:u w:val="single"/>
        </w:rPr>
        <w:t xml:space="preserve"> 17</w:t>
      </w:r>
      <w:r w:rsidR="000B4395">
        <w:rPr>
          <w:b/>
          <w:u w:val="single"/>
          <w:vertAlign w:val="superscript"/>
        </w:rPr>
        <w:t xml:space="preserve">TH </w:t>
      </w:r>
      <w:r w:rsidR="000B4395">
        <w:rPr>
          <w:b/>
          <w:u w:val="single"/>
        </w:rPr>
        <w:t xml:space="preserve">DECEMBER </w:t>
      </w:r>
      <w:r w:rsidR="003834A8">
        <w:rPr>
          <w:b/>
          <w:u w:val="single"/>
        </w:rPr>
        <w:t>2013</w:t>
      </w:r>
    </w:p>
    <w:p w:rsidR="007B5DE3" w:rsidRDefault="007B5DE3" w:rsidP="007B5DE3">
      <w:pPr>
        <w:ind w:left="180" w:hanging="1440"/>
        <w:jc w:val="both"/>
        <w:rPr>
          <w:b/>
          <w:u w:val="single"/>
        </w:rPr>
      </w:pPr>
    </w:p>
    <w:p w:rsidR="007B5DE3" w:rsidRDefault="007B5DE3" w:rsidP="007B5DE3">
      <w:pPr>
        <w:ind w:left="180" w:hanging="1440"/>
        <w:jc w:val="both"/>
      </w:pPr>
      <w:r>
        <w:tab/>
      </w:r>
      <w:r w:rsidR="000B4395">
        <w:t>There were no matters arising for discussion.</w:t>
      </w:r>
    </w:p>
    <w:p w:rsidR="007B5DE3" w:rsidRPr="00D27B57" w:rsidRDefault="007B5DE3" w:rsidP="007B5DE3">
      <w:pPr>
        <w:ind w:left="180" w:hanging="1440"/>
        <w:jc w:val="both"/>
      </w:pPr>
    </w:p>
    <w:p w:rsidR="007B5DE3" w:rsidRPr="00D27B57" w:rsidRDefault="0009363A" w:rsidP="007B5DE3">
      <w:pPr>
        <w:tabs>
          <w:tab w:val="left" w:pos="180"/>
        </w:tabs>
        <w:ind w:left="-1260"/>
        <w:jc w:val="both"/>
        <w:rPr>
          <w:b/>
        </w:rPr>
      </w:pPr>
      <w:r>
        <w:rPr>
          <w:b/>
        </w:rPr>
        <w:t>13/07:</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7B5DE3" w:rsidRDefault="007B5DE3" w:rsidP="007B5DE3">
      <w:pPr>
        <w:tabs>
          <w:tab w:val="left" w:pos="180"/>
        </w:tabs>
        <w:ind w:left="180"/>
        <w:jc w:val="both"/>
      </w:pPr>
    </w:p>
    <w:p w:rsidR="0083643F" w:rsidRDefault="0083643F" w:rsidP="007B5DE3">
      <w:pPr>
        <w:tabs>
          <w:tab w:val="left" w:pos="180"/>
        </w:tabs>
        <w:ind w:left="180"/>
        <w:jc w:val="both"/>
      </w:pPr>
      <w:r>
        <w:t>E/2011/0174/F  Northern Ireland Water E&amp;P, Ballykeel Depot, Larne Road, Ballymena.  Location, Northern Ireland Water, Monaclough Service Reservoir, opposite 5 Sloan Road, Armoy, Ballymoney.  Proposed construction of 3.0 megalitre reservoir to store portable water.  Demolition of existing service reservoir. (Recommended for approval)</w:t>
      </w:r>
    </w:p>
    <w:p w:rsidR="0083643F" w:rsidRDefault="0083643F" w:rsidP="007B5DE3">
      <w:pPr>
        <w:tabs>
          <w:tab w:val="left" w:pos="180"/>
        </w:tabs>
        <w:ind w:left="180"/>
        <w:jc w:val="both"/>
      </w:pPr>
    </w:p>
    <w:p w:rsidR="0083643F" w:rsidRDefault="0083643F" w:rsidP="0083643F">
      <w:pPr>
        <w:tabs>
          <w:tab w:val="left" w:pos="180"/>
        </w:tabs>
        <w:ind w:left="180"/>
        <w:jc w:val="both"/>
      </w:pPr>
      <w:r>
        <w:t>The above application was approved.</w:t>
      </w:r>
    </w:p>
    <w:p w:rsidR="0083643F" w:rsidRDefault="0083643F" w:rsidP="0083643F">
      <w:pPr>
        <w:tabs>
          <w:tab w:val="left" w:pos="180"/>
        </w:tabs>
        <w:ind w:left="180"/>
        <w:jc w:val="both"/>
      </w:pPr>
    </w:p>
    <w:p w:rsidR="0083643F" w:rsidRDefault="0083643F" w:rsidP="007B5DE3">
      <w:pPr>
        <w:tabs>
          <w:tab w:val="left" w:pos="180"/>
        </w:tabs>
        <w:ind w:left="180"/>
        <w:jc w:val="both"/>
      </w:pPr>
      <w:r>
        <w:t>E/2012/0017/F  Mr N Jamison, C/O Hunter Associates, 8 Charlotte Street, Ballymoney.  Location, approximately 434m (Turbine 1) and 309m (Turbine 2) North North west from 6 Lisnagat Road, Armoy.  Proposed site for new 2 no wind turbines up to 250kw, with a hub height up to 40m and up to 55m to the blade tip complete with control room to serve farm and grid. (Recommended for refusal)</w:t>
      </w:r>
    </w:p>
    <w:p w:rsidR="0083643F" w:rsidRDefault="0083643F" w:rsidP="007B5DE3">
      <w:pPr>
        <w:tabs>
          <w:tab w:val="left" w:pos="180"/>
        </w:tabs>
        <w:ind w:left="180"/>
        <w:jc w:val="both"/>
      </w:pPr>
    </w:p>
    <w:p w:rsidR="0083643F" w:rsidRDefault="0083643F" w:rsidP="0083643F">
      <w:pPr>
        <w:tabs>
          <w:tab w:val="left" w:pos="180"/>
        </w:tabs>
        <w:ind w:left="180"/>
        <w:jc w:val="both"/>
      </w:pPr>
      <w:r>
        <w:t>The above application was deferred for an Office Meeting for further information.</w:t>
      </w:r>
    </w:p>
    <w:p w:rsidR="0083643F" w:rsidRDefault="0083643F" w:rsidP="0083643F">
      <w:pPr>
        <w:tabs>
          <w:tab w:val="left" w:pos="180"/>
        </w:tabs>
        <w:ind w:left="180"/>
        <w:jc w:val="both"/>
      </w:pPr>
    </w:p>
    <w:p w:rsidR="0083643F" w:rsidRDefault="007B6623" w:rsidP="007B5DE3">
      <w:pPr>
        <w:tabs>
          <w:tab w:val="left" w:pos="180"/>
        </w:tabs>
        <w:ind w:left="180"/>
        <w:jc w:val="both"/>
      </w:pPr>
      <w:r>
        <w:t>E/2012/0102/F  Mr S Glen, C/O 2020 Architects, 9A Linenhall Street, Ballymoney.  Location, 360m NW of 79 Moyarget Road, Ballycastle.  Proposed Wind Turbine with a 40m Hub Height, Under PPS18.</w:t>
      </w:r>
      <w:r w:rsidR="00E02FB9">
        <w:t xml:space="preserve"> (Recommended for refusal)</w:t>
      </w:r>
    </w:p>
    <w:p w:rsidR="007B6623" w:rsidRDefault="007B6623" w:rsidP="007B5DE3">
      <w:pPr>
        <w:tabs>
          <w:tab w:val="left" w:pos="180"/>
        </w:tabs>
        <w:ind w:left="180"/>
        <w:jc w:val="both"/>
      </w:pPr>
    </w:p>
    <w:p w:rsidR="007B6623" w:rsidRDefault="007B6623" w:rsidP="007B6623">
      <w:pPr>
        <w:tabs>
          <w:tab w:val="left" w:pos="180"/>
        </w:tabs>
        <w:ind w:left="180"/>
        <w:jc w:val="both"/>
      </w:pPr>
      <w:r>
        <w:t>The above application was withdrawn.</w:t>
      </w:r>
    </w:p>
    <w:p w:rsidR="007B6623" w:rsidRDefault="007B6623" w:rsidP="007B5DE3">
      <w:pPr>
        <w:tabs>
          <w:tab w:val="left" w:pos="180"/>
        </w:tabs>
        <w:ind w:left="180"/>
        <w:jc w:val="both"/>
      </w:pPr>
    </w:p>
    <w:p w:rsidR="007B6623" w:rsidRDefault="007B6623" w:rsidP="007B5DE3">
      <w:pPr>
        <w:tabs>
          <w:tab w:val="left" w:pos="180"/>
        </w:tabs>
        <w:ind w:left="180"/>
        <w:jc w:val="both"/>
      </w:pPr>
      <w:r>
        <w:t>E/2012/0165/O</w:t>
      </w:r>
      <w:r w:rsidR="00047A5B">
        <w:t xml:space="preserve">  Mr Harry McMahon, C/O Eamonn Loughrey, Inaltus, 109 Galwally Avenue, Belfast, BT8 7AJ. Location, lands at No 230 Garron Road, Glenariff, BT44 0RB.  Proposed, new dwelling</w:t>
      </w:r>
      <w:r w:rsidR="00E02FB9">
        <w:t xml:space="preserve"> (Recommended for approval)</w:t>
      </w:r>
    </w:p>
    <w:p w:rsidR="00047A5B" w:rsidRDefault="00047A5B" w:rsidP="007B5DE3">
      <w:pPr>
        <w:tabs>
          <w:tab w:val="left" w:pos="180"/>
        </w:tabs>
        <w:ind w:left="180"/>
        <w:jc w:val="both"/>
      </w:pPr>
    </w:p>
    <w:p w:rsidR="00047A5B" w:rsidRDefault="00047A5B" w:rsidP="007B5DE3">
      <w:pPr>
        <w:tabs>
          <w:tab w:val="left" w:pos="180"/>
        </w:tabs>
        <w:ind w:left="180"/>
        <w:jc w:val="both"/>
      </w:pPr>
      <w:r>
        <w:t xml:space="preserve">E/2012/0171/F  McHenry Bros, C/O Moore Design, Market Court, 63 New Row, Coleraine, BT52 1EJ.  Location, site no’s 15, 15a, 16, 17, 18 &amp; 19 Whitehall Grange, Ballycastle.  Proposed 6 No. two storey </w:t>
      </w:r>
      <w:r w:rsidR="00E02FB9">
        <w:t>Semi-detached dwellings and one no two storey detached dwelling. (Recommended for approval)</w:t>
      </w:r>
    </w:p>
    <w:p w:rsidR="0083643F" w:rsidRDefault="0083643F" w:rsidP="007B5DE3">
      <w:pPr>
        <w:tabs>
          <w:tab w:val="left" w:pos="180"/>
        </w:tabs>
        <w:ind w:left="180"/>
        <w:jc w:val="both"/>
      </w:pPr>
    </w:p>
    <w:p w:rsidR="00E02FB9" w:rsidRDefault="00E02FB9" w:rsidP="00E02FB9">
      <w:pPr>
        <w:tabs>
          <w:tab w:val="left" w:pos="180"/>
        </w:tabs>
        <w:ind w:left="180"/>
        <w:jc w:val="both"/>
      </w:pPr>
      <w:r>
        <w:t>The above two applications were approved.</w:t>
      </w:r>
    </w:p>
    <w:p w:rsidR="00E02FB9" w:rsidRDefault="00E02FB9" w:rsidP="00E02FB9">
      <w:pPr>
        <w:tabs>
          <w:tab w:val="left" w:pos="180"/>
        </w:tabs>
        <w:ind w:left="180"/>
        <w:jc w:val="both"/>
      </w:pPr>
    </w:p>
    <w:p w:rsidR="00E02FB9" w:rsidRDefault="00E02FB9" w:rsidP="00E02FB9">
      <w:pPr>
        <w:tabs>
          <w:tab w:val="left" w:pos="180"/>
        </w:tabs>
        <w:ind w:left="180"/>
        <w:jc w:val="both"/>
        <w:rPr>
          <w:u w:val="single"/>
        </w:rPr>
      </w:pPr>
      <w:r w:rsidRPr="00E02FB9">
        <w:rPr>
          <w:u w:val="single"/>
        </w:rPr>
        <w:t>Deferred Applications</w:t>
      </w:r>
    </w:p>
    <w:p w:rsidR="00E02FB9" w:rsidRDefault="00E02FB9" w:rsidP="00E02FB9">
      <w:pPr>
        <w:tabs>
          <w:tab w:val="left" w:pos="180"/>
        </w:tabs>
        <w:ind w:left="180"/>
        <w:jc w:val="both"/>
        <w:rPr>
          <w:u w:val="single"/>
        </w:rPr>
      </w:pPr>
    </w:p>
    <w:p w:rsidR="00E02FB9" w:rsidRDefault="00E02FB9" w:rsidP="00E02FB9">
      <w:pPr>
        <w:tabs>
          <w:tab w:val="left" w:pos="180"/>
        </w:tabs>
        <w:ind w:left="180"/>
        <w:jc w:val="both"/>
      </w:pPr>
      <w:r>
        <w:t>E/2012/0019/O  Mr Daniel McKillop, 10 Glenariff Road, Foriff, Glenariff.  Location, lands adjacent to No 10 Glenariff Road, Foriff, Glenariff, Ballymena.  Proposed site of dwelling on a farm.</w:t>
      </w:r>
      <w:r w:rsidRPr="00E02FB9">
        <w:t xml:space="preserve"> </w:t>
      </w:r>
      <w:r>
        <w:t>(Recommended for approval)</w:t>
      </w:r>
    </w:p>
    <w:p w:rsidR="00E02FB9" w:rsidRDefault="00E02FB9" w:rsidP="00E02FB9">
      <w:pPr>
        <w:tabs>
          <w:tab w:val="left" w:pos="180"/>
        </w:tabs>
        <w:ind w:left="180"/>
        <w:jc w:val="both"/>
      </w:pPr>
    </w:p>
    <w:p w:rsidR="00E02FB9" w:rsidRDefault="00E02FB9" w:rsidP="00E02FB9">
      <w:pPr>
        <w:tabs>
          <w:tab w:val="left" w:pos="180"/>
        </w:tabs>
        <w:ind w:left="180"/>
        <w:jc w:val="both"/>
      </w:pPr>
      <w:r>
        <w:t>E/2012/0128/O  Mr J &amp; C McAllister, C/O Bailey Architecture, 9 Glenview Road, Glenshesk, Ballycastle, BT54 6QE.  Location, 30m South East of 83 Ballyemon Road, Cushendall. Proposed, dwelling on the farm.</w:t>
      </w:r>
      <w:r w:rsidRPr="00E02FB9">
        <w:t xml:space="preserve"> </w:t>
      </w:r>
      <w:r>
        <w:t>(Recommended for approval)</w:t>
      </w:r>
    </w:p>
    <w:p w:rsidR="00E02FB9" w:rsidRDefault="00E02FB9" w:rsidP="00E02FB9">
      <w:pPr>
        <w:tabs>
          <w:tab w:val="left" w:pos="180"/>
        </w:tabs>
        <w:ind w:left="180"/>
        <w:jc w:val="both"/>
      </w:pPr>
    </w:p>
    <w:p w:rsidR="00E02FB9" w:rsidRDefault="00E02FB9" w:rsidP="00E02FB9">
      <w:pPr>
        <w:tabs>
          <w:tab w:val="left" w:pos="180"/>
        </w:tabs>
        <w:ind w:left="180"/>
        <w:jc w:val="both"/>
      </w:pPr>
      <w:r>
        <w:t>The above two applications were approved.</w:t>
      </w:r>
    </w:p>
    <w:p w:rsidR="00E02FB9" w:rsidRPr="00E02FB9" w:rsidRDefault="00E02FB9" w:rsidP="00E02FB9">
      <w:pPr>
        <w:tabs>
          <w:tab w:val="left" w:pos="180"/>
        </w:tabs>
        <w:ind w:left="180"/>
        <w:jc w:val="both"/>
      </w:pPr>
    </w:p>
    <w:p w:rsidR="0083643F" w:rsidRDefault="00E02FB9" w:rsidP="007B5DE3">
      <w:pPr>
        <w:tabs>
          <w:tab w:val="left" w:pos="180"/>
        </w:tabs>
        <w:ind w:left="180"/>
        <w:jc w:val="both"/>
      </w:pPr>
      <w:r>
        <w:t>E/2012/0147/O  Mr Harry McMahon, C/O Eamonn Loughrey, Inaltus, 109 Galwally Avenue, Belfast, BT8 7AJ.  Location, lands at no 230 Garron Road, Glenariff, Co Antrim.  Proposed single dwelling. (Recommended for refusal)</w:t>
      </w:r>
    </w:p>
    <w:p w:rsidR="00E02FB9" w:rsidRDefault="00E02FB9" w:rsidP="007B5DE3">
      <w:pPr>
        <w:tabs>
          <w:tab w:val="left" w:pos="180"/>
        </w:tabs>
        <w:ind w:left="180"/>
        <w:jc w:val="both"/>
      </w:pPr>
    </w:p>
    <w:p w:rsidR="00E02FB9" w:rsidRDefault="00E02FB9" w:rsidP="007B5DE3">
      <w:pPr>
        <w:tabs>
          <w:tab w:val="left" w:pos="180"/>
        </w:tabs>
        <w:ind w:left="180"/>
        <w:jc w:val="both"/>
      </w:pPr>
      <w:r>
        <w:t>The above application was refused.</w:t>
      </w:r>
    </w:p>
    <w:p w:rsidR="0083643F" w:rsidRDefault="0083643F" w:rsidP="007B5DE3">
      <w:pPr>
        <w:tabs>
          <w:tab w:val="left" w:pos="180"/>
        </w:tabs>
        <w:ind w:left="180"/>
        <w:jc w:val="both"/>
      </w:pPr>
    </w:p>
    <w:p w:rsidR="007B5DE3" w:rsidRDefault="00E02FB9" w:rsidP="00E02FB9">
      <w:pPr>
        <w:tabs>
          <w:tab w:val="left" w:pos="180"/>
        </w:tabs>
        <w:jc w:val="both"/>
      </w:pPr>
      <w:r>
        <w:tab/>
        <w:t xml:space="preserve">It was agreed that </w:t>
      </w:r>
      <w:r w:rsidR="007B5DE3">
        <w:t>Office Meet</w:t>
      </w:r>
      <w:r w:rsidR="005828DA">
        <w:t>ings to be held on Thursday 7</w:t>
      </w:r>
      <w:r w:rsidR="005828DA" w:rsidRPr="005828DA">
        <w:rPr>
          <w:vertAlign w:val="superscript"/>
        </w:rPr>
        <w:t>th</w:t>
      </w:r>
      <w:r w:rsidR="005828DA">
        <w:t xml:space="preserve"> February 2013.</w:t>
      </w:r>
    </w:p>
    <w:p w:rsidR="005828DA" w:rsidRDefault="005828DA" w:rsidP="00E02FB9">
      <w:pPr>
        <w:tabs>
          <w:tab w:val="left" w:pos="180"/>
        </w:tabs>
        <w:jc w:val="both"/>
      </w:pPr>
    </w:p>
    <w:p w:rsidR="005828DA" w:rsidRDefault="005828DA" w:rsidP="005828DA">
      <w:pPr>
        <w:tabs>
          <w:tab w:val="left" w:pos="180"/>
        </w:tabs>
        <w:ind w:left="180"/>
        <w:jc w:val="both"/>
      </w:pPr>
      <w:r>
        <w:t>It was agreed that Council would support the discharge of 10 Clough Road, Cushendall and that a letter would be sent to Planning Service to confirm this.</w:t>
      </w:r>
    </w:p>
    <w:p w:rsidR="007B5DE3" w:rsidRDefault="007B5DE3" w:rsidP="007B5DE3">
      <w:pPr>
        <w:tabs>
          <w:tab w:val="left" w:pos="180"/>
        </w:tabs>
        <w:ind w:left="180"/>
        <w:jc w:val="both"/>
      </w:pPr>
    </w:p>
    <w:p w:rsidR="007B5DE3" w:rsidRPr="005F062B" w:rsidRDefault="0009363A" w:rsidP="007B5DE3">
      <w:pPr>
        <w:tabs>
          <w:tab w:val="left" w:pos="180"/>
        </w:tabs>
        <w:ind w:left="-1260"/>
        <w:jc w:val="both"/>
        <w:rPr>
          <w:b/>
          <w:u w:val="single"/>
        </w:rPr>
      </w:pPr>
      <w:r>
        <w:rPr>
          <w:b/>
        </w:rPr>
        <w:t>13/07:</w:t>
      </w:r>
      <w:r w:rsidR="007B5DE3" w:rsidRPr="00D27B57">
        <w:rPr>
          <w:b/>
        </w:rPr>
        <w:t>0</w:t>
      </w:r>
      <w:r w:rsidR="007B5DE3">
        <w:rPr>
          <w:b/>
        </w:rPr>
        <w:t>5</w:t>
      </w:r>
      <w:r w:rsidR="007B5DE3" w:rsidRPr="00D27B57">
        <w:rPr>
          <w:b/>
        </w:rPr>
        <w:tab/>
      </w:r>
      <w:r w:rsidR="005F062B">
        <w:rPr>
          <w:b/>
          <w:u w:val="single"/>
        </w:rPr>
        <w:t xml:space="preserve">DOE MARINE DEVELOPMENT PRESENTATION – FAIRHEAD TIDAL </w:t>
      </w:r>
      <w:r w:rsidR="005F062B">
        <w:rPr>
          <w:b/>
        </w:rPr>
        <w:tab/>
      </w:r>
      <w:r w:rsidR="005F062B">
        <w:rPr>
          <w:b/>
          <w:u w:val="single"/>
        </w:rPr>
        <w:t>ENERGY AND TIDAL VENTURES (TORR HEAD)</w:t>
      </w:r>
    </w:p>
    <w:p w:rsidR="007B5DE3" w:rsidRDefault="007B5DE3" w:rsidP="005F062B">
      <w:pPr>
        <w:tabs>
          <w:tab w:val="left" w:pos="180"/>
        </w:tabs>
        <w:jc w:val="both"/>
      </w:pPr>
      <w:r>
        <w:tab/>
      </w:r>
    </w:p>
    <w:p w:rsidR="007B5DE3" w:rsidRDefault="005F062B" w:rsidP="007B5DE3">
      <w:pPr>
        <w:tabs>
          <w:tab w:val="left" w:pos="-1080"/>
          <w:tab w:val="left" w:pos="180"/>
        </w:tabs>
        <w:ind w:left="180" w:hanging="1440"/>
      </w:pPr>
      <w:r>
        <w:tab/>
      </w:r>
      <w:r>
        <w:tab/>
        <w:t>Two</w:t>
      </w:r>
      <w:r w:rsidR="007B5DE3">
        <w:t xml:space="preserve"> comprehensive presentation</w:t>
      </w:r>
      <w:r>
        <w:t>s were delivered by Fairhead Tidal Energy and Tidal Ventures</w:t>
      </w:r>
      <w:r w:rsidR="007B5DE3">
        <w:t xml:space="preserve"> </w:t>
      </w:r>
      <w:r w:rsidR="00F70844">
        <w:t xml:space="preserve">regarding the proposed tidal projects off Rathlin and Fairhead </w:t>
      </w:r>
      <w:r w:rsidR="007B5DE3">
        <w:t>followed by questions and answers.</w:t>
      </w:r>
    </w:p>
    <w:p w:rsidR="007B5DE3" w:rsidRDefault="007B5DE3" w:rsidP="007B5DE3">
      <w:pPr>
        <w:tabs>
          <w:tab w:val="left" w:pos="-1080"/>
          <w:tab w:val="left" w:pos="180"/>
        </w:tabs>
        <w:ind w:left="180" w:hanging="1440"/>
      </w:pPr>
    </w:p>
    <w:p w:rsidR="007B5DE3" w:rsidRDefault="007B5DE3" w:rsidP="007B5DE3">
      <w:pPr>
        <w:tabs>
          <w:tab w:val="left" w:pos="-1080"/>
          <w:tab w:val="left" w:pos="180"/>
        </w:tabs>
        <w:ind w:left="180" w:hanging="1440"/>
      </w:pPr>
      <w:r>
        <w:tab/>
      </w:r>
      <w:r>
        <w:tab/>
      </w:r>
      <w:r w:rsidRPr="00706F39">
        <w:t>Following discussion,</w:t>
      </w:r>
      <w:r>
        <w:t xml:space="preserve"> </w:t>
      </w:r>
      <w:r w:rsidR="00F70844">
        <w:t>members thanked Fairhead Tidal Energy and Tidal Ventures for their presentation</w:t>
      </w:r>
      <w:r w:rsidR="00690E32">
        <w:t xml:space="preserve"> and it was stated that </w:t>
      </w:r>
      <w:r w:rsidR="00D2538F">
        <w:t>Council would keep up to date with what was happening.</w:t>
      </w:r>
    </w:p>
    <w:p w:rsidR="007B5DE3" w:rsidRPr="00D27B57" w:rsidRDefault="007B5DE3" w:rsidP="007B5DE3">
      <w:pPr>
        <w:jc w:val="both"/>
      </w:pPr>
    </w:p>
    <w:p w:rsidR="007B5DE3" w:rsidRPr="00D27B57" w:rsidRDefault="0009363A" w:rsidP="007B5DE3">
      <w:pPr>
        <w:tabs>
          <w:tab w:val="left" w:pos="180"/>
        </w:tabs>
        <w:ind w:left="-1260"/>
        <w:jc w:val="both"/>
        <w:rPr>
          <w:b/>
          <w:u w:val="single"/>
        </w:rPr>
      </w:pPr>
      <w:r>
        <w:rPr>
          <w:b/>
        </w:rPr>
        <w:t>13/07:</w:t>
      </w:r>
      <w:r w:rsidR="007B5DE3" w:rsidRPr="00D27B57">
        <w:rPr>
          <w:b/>
        </w:rPr>
        <w:t>0</w:t>
      </w:r>
      <w:r w:rsidR="007B5DE3">
        <w:rPr>
          <w:b/>
        </w:rPr>
        <w:t>6</w:t>
      </w:r>
      <w:r w:rsidR="007B5DE3" w:rsidRPr="00D27B57">
        <w:rPr>
          <w:b/>
        </w:rPr>
        <w:tab/>
      </w:r>
      <w:r w:rsidR="00D2538F">
        <w:rPr>
          <w:b/>
          <w:u w:val="single"/>
        </w:rPr>
        <w:t>ENVIRONMENTAL SERVICES REPORT</w:t>
      </w:r>
    </w:p>
    <w:p w:rsidR="007B5DE3" w:rsidRPr="00D27B57" w:rsidRDefault="007B5DE3" w:rsidP="007B5DE3">
      <w:pPr>
        <w:tabs>
          <w:tab w:val="left" w:pos="180"/>
        </w:tabs>
        <w:ind w:left="-1260" w:hanging="1440"/>
        <w:jc w:val="both"/>
      </w:pPr>
    </w:p>
    <w:p w:rsidR="007B5DE3" w:rsidRDefault="00D2538F" w:rsidP="007B5DE3">
      <w:pPr>
        <w:tabs>
          <w:tab w:val="left" w:pos="180"/>
        </w:tabs>
        <w:ind w:left="180" w:hanging="1440"/>
        <w:jc w:val="both"/>
      </w:pPr>
      <w:r>
        <w:lastRenderedPageBreak/>
        <w:tab/>
        <w:t>The Environmental Services</w:t>
      </w:r>
      <w:r w:rsidR="007B5DE3" w:rsidRPr="00D27B57">
        <w:t xml:space="preserve"> Report, having been circulated, was taken as read.</w:t>
      </w:r>
    </w:p>
    <w:p w:rsidR="00D2538F" w:rsidRDefault="00D2538F" w:rsidP="007B5DE3">
      <w:pPr>
        <w:tabs>
          <w:tab w:val="left" w:pos="180"/>
        </w:tabs>
        <w:ind w:left="180" w:hanging="1440"/>
        <w:jc w:val="both"/>
      </w:pPr>
    </w:p>
    <w:p w:rsidR="00D2538F" w:rsidRDefault="00D2538F" w:rsidP="007B5DE3">
      <w:pPr>
        <w:tabs>
          <w:tab w:val="left" w:pos="180"/>
        </w:tabs>
        <w:ind w:left="180" w:hanging="1440"/>
        <w:jc w:val="both"/>
        <w:rPr>
          <w:u w:val="single"/>
        </w:rPr>
      </w:pPr>
      <w:r>
        <w:tab/>
      </w:r>
      <w:r w:rsidR="00D86F00" w:rsidRPr="00D86F00">
        <w:rPr>
          <w:u w:val="single"/>
        </w:rPr>
        <w:t>Presentation on NW Region Waste Management Infrastructure Report – Appointment of Preferred Bidder</w:t>
      </w:r>
    </w:p>
    <w:p w:rsidR="00D86F00" w:rsidRDefault="00D86F00" w:rsidP="007B5DE3">
      <w:pPr>
        <w:tabs>
          <w:tab w:val="left" w:pos="180"/>
        </w:tabs>
        <w:ind w:left="180" w:hanging="1440"/>
        <w:jc w:val="both"/>
        <w:rPr>
          <w:u w:val="single"/>
        </w:rPr>
      </w:pPr>
    </w:p>
    <w:p w:rsidR="00D86F00" w:rsidRDefault="00D86F00" w:rsidP="007B5DE3">
      <w:pPr>
        <w:tabs>
          <w:tab w:val="left" w:pos="180"/>
        </w:tabs>
        <w:ind w:left="180" w:hanging="1440"/>
        <w:jc w:val="both"/>
      </w:pPr>
      <w:r>
        <w:tab/>
        <w:t>The meeting continued in committee.</w:t>
      </w:r>
    </w:p>
    <w:p w:rsidR="00D86F00" w:rsidRDefault="00D86F00" w:rsidP="007B5DE3">
      <w:pPr>
        <w:tabs>
          <w:tab w:val="left" w:pos="180"/>
        </w:tabs>
        <w:ind w:left="180" w:hanging="1440"/>
        <w:jc w:val="both"/>
      </w:pPr>
    </w:p>
    <w:p w:rsidR="00D86F00" w:rsidRDefault="00D86F00" w:rsidP="007B5DE3">
      <w:pPr>
        <w:tabs>
          <w:tab w:val="left" w:pos="180"/>
        </w:tabs>
        <w:ind w:left="180" w:hanging="1440"/>
        <w:jc w:val="both"/>
      </w:pPr>
      <w:r>
        <w:tab/>
        <w:t>After discussion,</w:t>
      </w:r>
    </w:p>
    <w:p w:rsidR="00D86F00" w:rsidRDefault="00D86F00" w:rsidP="007B5DE3">
      <w:pPr>
        <w:tabs>
          <w:tab w:val="left" w:pos="180"/>
        </w:tabs>
        <w:ind w:left="180" w:hanging="1440"/>
        <w:jc w:val="both"/>
      </w:pPr>
    </w:p>
    <w:p w:rsidR="00D86F00" w:rsidRDefault="00D86F00" w:rsidP="007B5DE3">
      <w:pPr>
        <w:tabs>
          <w:tab w:val="left" w:pos="180"/>
        </w:tabs>
        <w:ind w:left="180" w:hanging="1440"/>
        <w:jc w:val="both"/>
      </w:pPr>
      <w:r>
        <w:tab/>
      </w:r>
      <w:r>
        <w:tab/>
        <w:t>Councillor McIlroy proposed,</w:t>
      </w:r>
    </w:p>
    <w:p w:rsidR="00D86F00" w:rsidRDefault="00D86F00" w:rsidP="007B5DE3">
      <w:pPr>
        <w:tabs>
          <w:tab w:val="left" w:pos="180"/>
        </w:tabs>
        <w:ind w:left="180" w:hanging="1440"/>
        <w:jc w:val="both"/>
      </w:pPr>
      <w:r>
        <w:tab/>
      </w:r>
      <w:r>
        <w:tab/>
        <w:t>Seconded by Councillor Baird and resolved,</w:t>
      </w:r>
    </w:p>
    <w:p w:rsidR="00D86F00" w:rsidRDefault="00D86F00" w:rsidP="007B5DE3">
      <w:pPr>
        <w:tabs>
          <w:tab w:val="left" w:pos="180"/>
        </w:tabs>
        <w:ind w:left="180" w:hanging="1440"/>
        <w:jc w:val="both"/>
      </w:pPr>
      <w:r>
        <w:tab/>
      </w:r>
      <w:r>
        <w:tab/>
        <w:t>“That Council proceed with the presentation.”</w:t>
      </w:r>
    </w:p>
    <w:p w:rsidR="00D86F00" w:rsidRDefault="00D86F00" w:rsidP="007B5DE3">
      <w:pPr>
        <w:tabs>
          <w:tab w:val="left" w:pos="180"/>
        </w:tabs>
        <w:ind w:left="180" w:hanging="1440"/>
        <w:jc w:val="both"/>
      </w:pPr>
    </w:p>
    <w:p w:rsidR="00D86F00" w:rsidRDefault="00D86F00" w:rsidP="00D86F00">
      <w:pPr>
        <w:ind w:left="142"/>
      </w:pPr>
      <w:r>
        <w:t>After discussion,</w:t>
      </w:r>
    </w:p>
    <w:p w:rsidR="00D86F00" w:rsidRDefault="00D86F00" w:rsidP="00D86F00">
      <w:pPr>
        <w:ind w:left="142"/>
      </w:pPr>
    </w:p>
    <w:p w:rsidR="00D86F00" w:rsidRDefault="00D86F00" w:rsidP="00D86F00">
      <w:pPr>
        <w:ind w:left="142" w:firstLine="578"/>
      </w:pPr>
      <w:r>
        <w:t>Councillor McIlroy proposed,</w:t>
      </w:r>
    </w:p>
    <w:p w:rsidR="00D86F00" w:rsidRDefault="00D86F00" w:rsidP="00D86F00">
      <w:pPr>
        <w:ind w:left="720"/>
      </w:pPr>
      <w:r>
        <w:t>Seconded by Councillor Hunter and resolved,</w:t>
      </w:r>
    </w:p>
    <w:p w:rsidR="00D86F00" w:rsidRDefault="00D86F00" w:rsidP="00D86F00">
      <w:pPr>
        <w:ind w:left="720"/>
      </w:pPr>
      <w:r>
        <w:t>“That, subject to the outcome of Court proceedings, the Tender Evaluation Report presented to Council on Wednesday 19</w:t>
      </w:r>
      <w:r w:rsidRPr="00073488">
        <w:rPr>
          <w:vertAlign w:val="superscript"/>
        </w:rPr>
        <w:t>th</w:t>
      </w:r>
      <w:r>
        <w:t xml:space="preserve"> December 2012 be accepted on the basis of the SBS Mandatory Variant bid.  It was also agreed, subject to the outcome of Court proceedings, that on the basis of the Appointments Business Case, SBS be appointed preferred bidder and award of contract is subject to the approval of the Final Business Case by Member Councils.”</w:t>
      </w:r>
    </w:p>
    <w:p w:rsidR="00D86F00" w:rsidRDefault="00D86F00" w:rsidP="00D86F00">
      <w:pPr>
        <w:ind w:left="142" w:hanging="142"/>
      </w:pPr>
    </w:p>
    <w:p w:rsidR="00D86F00" w:rsidRDefault="00D86F00" w:rsidP="00D86F00">
      <w:pPr>
        <w:ind w:left="142"/>
      </w:pPr>
      <w:r>
        <w:t>The meeting continued out of committee.</w:t>
      </w:r>
    </w:p>
    <w:p w:rsidR="00D86F00" w:rsidRDefault="00D86F00" w:rsidP="00D86F00">
      <w:pPr>
        <w:ind w:left="142"/>
      </w:pPr>
    </w:p>
    <w:p w:rsidR="00D86F00" w:rsidRDefault="00D86F00" w:rsidP="00D86F00">
      <w:pPr>
        <w:ind w:left="142"/>
        <w:rPr>
          <w:u w:val="single"/>
        </w:rPr>
      </w:pPr>
      <w:r w:rsidRPr="00D86F00">
        <w:rPr>
          <w:u w:val="single"/>
        </w:rPr>
        <w:t>Cairns Allotments</w:t>
      </w:r>
    </w:p>
    <w:p w:rsidR="00D86F00" w:rsidRDefault="00D86F00" w:rsidP="00D86F00">
      <w:pPr>
        <w:ind w:left="142"/>
        <w:rPr>
          <w:u w:val="single"/>
        </w:rPr>
      </w:pPr>
    </w:p>
    <w:p w:rsidR="00D86F00" w:rsidRDefault="00D86F00" w:rsidP="00D86F00">
      <w:pPr>
        <w:ind w:left="142"/>
      </w:pPr>
      <w:r>
        <w:t>Reference was made to c</w:t>
      </w:r>
      <w:r w:rsidRPr="00D86F00">
        <w:t>orre</w:t>
      </w:r>
      <w:r>
        <w:t>sp</w:t>
      </w:r>
      <w:r w:rsidRPr="00D86F00">
        <w:t xml:space="preserve">ondence </w:t>
      </w:r>
      <w:r>
        <w:t>received from Cairn’s Resident’s Group</w:t>
      </w:r>
      <w:r w:rsidR="008F4B81">
        <w:t xml:space="preserve"> requesting Council would cover insurance for the allotments once it is constructed.</w:t>
      </w:r>
    </w:p>
    <w:p w:rsidR="008F4B81" w:rsidRDefault="008F4B81" w:rsidP="00D86F00">
      <w:pPr>
        <w:ind w:left="142"/>
      </w:pPr>
    </w:p>
    <w:p w:rsidR="008F4B81" w:rsidRDefault="008F4B81" w:rsidP="00D86F00">
      <w:pPr>
        <w:ind w:left="142"/>
      </w:pPr>
      <w:r>
        <w:t>After discussion,</w:t>
      </w:r>
    </w:p>
    <w:p w:rsidR="008F4B81" w:rsidRDefault="008F4B81" w:rsidP="00D86F00">
      <w:pPr>
        <w:ind w:left="142"/>
      </w:pPr>
    </w:p>
    <w:p w:rsidR="008F4B81" w:rsidRDefault="008F4B81" w:rsidP="00D86F00">
      <w:pPr>
        <w:ind w:left="142"/>
      </w:pPr>
      <w:r>
        <w:tab/>
        <w:t>Councillor Thompson proposed,</w:t>
      </w:r>
    </w:p>
    <w:p w:rsidR="008F4B81" w:rsidRDefault="008F4B81" w:rsidP="00D86F00">
      <w:pPr>
        <w:ind w:left="142"/>
      </w:pPr>
      <w:r>
        <w:tab/>
        <w:t>Seconded by Councillor M A McKillop,</w:t>
      </w:r>
    </w:p>
    <w:p w:rsidR="008F4B81" w:rsidRPr="00D86F00" w:rsidRDefault="008F4B81" w:rsidP="00D86F00">
      <w:pPr>
        <w:ind w:left="142"/>
      </w:pPr>
      <w:r>
        <w:tab/>
        <w:t>“That Council agree to the request.”</w:t>
      </w:r>
    </w:p>
    <w:p w:rsidR="00D86F00" w:rsidRDefault="00D86F00" w:rsidP="00D86F00">
      <w:pPr>
        <w:ind w:left="142"/>
        <w:rPr>
          <w:u w:val="single"/>
        </w:rPr>
      </w:pPr>
    </w:p>
    <w:p w:rsidR="008F4B81" w:rsidRDefault="00D86F00" w:rsidP="00D86F00">
      <w:pPr>
        <w:ind w:left="142"/>
      </w:pPr>
      <w:r>
        <w:t>After discussion,</w:t>
      </w:r>
    </w:p>
    <w:p w:rsidR="008F4B81" w:rsidRDefault="008F4B81" w:rsidP="00D86F00">
      <w:pPr>
        <w:ind w:left="142"/>
      </w:pPr>
    </w:p>
    <w:p w:rsidR="008F4B81" w:rsidRDefault="008F4B81" w:rsidP="008F4B81">
      <w:pPr>
        <w:ind w:left="142" w:firstLine="578"/>
      </w:pPr>
      <w:r>
        <w:t>Councillor McAllister proposed,</w:t>
      </w:r>
    </w:p>
    <w:p w:rsidR="008F4B81" w:rsidRDefault="008F4B81" w:rsidP="008F4B81">
      <w:pPr>
        <w:ind w:left="720"/>
      </w:pPr>
      <w:r>
        <w:t>Seconded b</w:t>
      </w:r>
      <w:r w:rsidR="008520BB">
        <w:t>y Councillor Hunter</w:t>
      </w:r>
      <w:r>
        <w:t>,</w:t>
      </w:r>
    </w:p>
    <w:p w:rsidR="008F4B81" w:rsidRDefault="008F4B81" w:rsidP="008F4B81">
      <w:pPr>
        <w:ind w:left="720"/>
      </w:pPr>
      <w:r>
        <w:t>“That Council agree</w:t>
      </w:r>
      <w:r w:rsidR="00D86F00">
        <w:t xml:space="preserve"> to lease the land being used by the Cairns Resident’s Group for allotments at a peppercorn rent and that all insurance costs would h</w:t>
      </w:r>
      <w:r>
        <w:t>ave to be covered by the group.”</w:t>
      </w:r>
    </w:p>
    <w:p w:rsidR="008520BB" w:rsidRDefault="008520BB" w:rsidP="008520BB"/>
    <w:p w:rsidR="008520BB" w:rsidRDefault="008520BB" w:rsidP="008520BB">
      <w:pPr>
        <w:ind w:left="142"/>
      </w:pPr>
      <w:r>
        <w:t>On a vote being taken on the amendment, there were eight votes in favour of and six votes against the amendment which was carried.</w:t>
      </w:r>
    </w:p>
    <w:p w:rsidR="008F4B81" w:rsidRDefault="008F4B81" w:rsidP="00D86F00">
      <w:pPr>
        <w:ind w:left="142"/>
      </w:pPr>
    </w:p>
    <w:p w:rsidR="00D86F00" w:rsidRDefault="00D86F00" w:rsidP="00D86F00">
      <w:pPr>
        <w:ind w:left="142"/>
      </w:pPr>
      <w:r>
        <w:t>It was agreed that the DES would liaise with the group in this regard.</w:t>
      </w:r>
    </w:p>
    <w:p w:rsidR="00491463" w:rsidRDefault="00491463" w:rsidP="00D86F00">
      <w:pPr>
        <w:ind w:left="142"/>
      </w:pPr>
    </w:p>
    <w:p w:rsidR="00491463" w:rsidRDefault="00491463" w:rsidP="00D86F00">
      <w:pPr>
        <w:ind w:left="142"/>
      </w:pPr>
      <w:r>
        <w:lastRenderedPageBreak/>
        <w:t>Councillor M A McKillop left the meeting at this point.</w:t>
      </w:r>
    </w:p>
    <w:p w:rsidR="00491463" w:rsidRDefault="00491463" w:rsidP="00D86F00">
      <w:pPr>
        <w:ind w:left="142"/>
      </w:pPr>
    </w:p>
    <w:p w:rsidR="00491463" w:rsidRPr="00491463" w:rsidRDefault="00491463" w:rsidP="00D86F00">
      <w:pPr>
        <w:ind w:left="142"/>
        <w:rPr>
          <w:u w:val="single"/>
        </w:rPr>
      </w:pPr>
      <w:r w:rsidRPr="00491463">
        <w:rPr>
          <w:u w:val="single"/>
        </w:rPr>
        <w:t>Dog Microchipping Charges</w:t>
      </w:r>
    </w:p>
    <w:p w:rsidR="008520BB" w:rsidRDefault="008520BB" w:rsidP="00D86F00">
      <w:pPr>
        <w:ind w:left="142"/>
      </w:pPr>
    </w:p>
    <w:p w:rsidR="00F72C1D" w:rsidRDefault="00F72C1D" w:rsidP="00D86F00">
      <w:pPr>
        <w:ind w:left="142"/>
      </w:pPr>
      <w:r>
        <w:t>Reference was made to the proposed introduction of dog microchipping charges.</w:t>
      </w:r>
    </w:p>
    <w:p w:rsidR="00F72C1D" w:rsidRDefault="00F72C1D" w:rsidP="00D86F00">
      <w:pPr>
        <w:ind w:left="142"/>
      </w:pPr>
    </w:p>
    <w:p w:rsidR="00F72C1D" w:rsidRDefault="00491463" w:rsidP="00D86F00">
      <w:pPr>
        <w:ind w:left="142"/>
      </w:pPr>
      <w:r>
        <w:t xml:space="preserve">After discussion, </w:t>
      </w:r>
    </w:p>
    <w:p w:rsidR="00F72C1D" w:rsidRDefault="00F72C1D" w:rsidP="00D86F00">
      <w:pPr>
        <w:ind w:left="142"/>
      </w:pPr>
    </w:p>
    <w:p w:rsidR="00F72C1D" w:rsidRDefault="00F72C1D" w:rsidP="00F72C1D">
      <w:pPr>
        <w:ind w:left="142" w:firstLine="578"/>
      </w:pPr>
      <w:r>
        <w:t>Councillor D McAllister proposed,</w:t>
      </w:r>
    </w:p>
    <w:p w:rsidR="00F72C1D" w:rsidRDefault="00F72C1D" w:rsidP="00F72C1D">
      <w:pPr>
        <w:ind w:firstLine="720"/>
      </w:pPr>
      <w:r>
        <w:t>Seconded by Councillor P McShane,</w:t>
      </w:r>
    </w:p>
    <w:p w:rsidR="008520BB" w:rsidRDefault="00F72C1D" w:rsidP="00F72C1D">
      <w:pPr>
        <w:ind w:left="720"/>
      </w:pPr>
      <w:r>
        <w:t>“That Council</w:t>
      </w:r>
      <w:r w:rsidR="00491463">
        <w:t xml:space="preserve"> introduce Dog Microchipping Charges of £10 per dog.</w:t>
      </w:r>
      <w:r>
        <w:t>”</w:t>
      </w:r>
    </w:p>
    <w:p w:rsidR="00F72C1D" w:rsidRDefault="00F72C1D" w:rsidP="00F72C1D">
      <w:pPr>
        <w:ind w:left="142"/>
      </w:pPr>
    </w:p>
    <w:p w:rsidR="00F72C1D" w:rsidRDefault="00F72C1D" w:rsidP="00F72C1D">
      <w:pPr>
        <w:ind w:left="142"/>
      </w:pPr>
      <w:r>
        <w:tab/>
        <w:t>Councillor McDonnell proposed an amendment,</w:t>
      </w:r>
    </w:p>
    <w:p w:rsidR="00F72C1D" w:rsidRDefault="00F72C1D" w:rsidP="00F72C1D">
      <w:pPr>
        <w:ind w:left="142"/>
      </w:pPr>
      <w:r>
        <w:tab/>
        <w:t>Seconded by Councillor Baird,</w:t>
      </w:r>
    </w:p>
    <w:p w:rsidR="00F72C1D" w:rsidRPr="00D86F00" w:rsidRDefault="00F72C1D" w:rsidP="00F72C1D">
      <w:pPr>
        <w:ind w:left="142"/>
      </w:pPr>
      <w:r>
        <w:tab/>
        <w:t>“That people with a travel card can avail of this service for free.”</w:t>
      </w:r>
    </w:p>
    <w:p w:rsidR="00D86F00" w:rsidRPr="00D86F00" w:rsidRDefault="00D86F00" w:rsidP="007B5DE3">
      <w:pPr>
        <w:tabs>
          <w:tab w:val="left" w:pos="180"/>
        </w:tabs>
        <w:ind w:left="180" w:hanging="1440"/>
        <w:jc w:val="both"/>
      </w:pPr>
    </w:p>
    <w:p w:rsidR="007B5DE3" w:rsidRDefault="007B5DE3" w:rsidP="007B5DE3">
      <w:pPr>
        <w:tabs>
          <w:tab w:val="left" w:pos="180"/>
        </w:tabs>
        <w:ind w:left="-1260" w:hanging="1440"/>
        <w:jc w:val="both"/>
      </w:pPr>
      <w:r w:rsidRPr="00D27B57">
        <w:tab/>
      </w:r>
      <w:r w:rsidRPr="00D27B57">
        <w:tab/>
      </w:r>
      <w:r w:rsidR="00F72C1D">
        <w:t xml:space="preserve">On a vote being taken on the amendment, there were four votes in favour of and </w:t>
      </w:r>
      <w:r w:rsidR="00F72C1D">
        <w:tab/>
        <w:t>nine against the amendment which was lost.</w:t>
      </w:r>
    </w:p>
    <w:p w:rsidR="00F72C1D" w:rsidRDefault="00F72C1D" w:rsidP="007B5DE3">
      <w:pPr>
        <w:tabs>
          <w:tab w:val="left" w:pos="180"/>
        </w:tabs>
        <w:ind w:left="-1260" w:hanging="1440"/>
        <w:jc w:val="both"/>
      </w:pPr>
      <w:r>
        <w:tab/>
      </w:r>
      <w:r>
        <w:tab/>
      </w:r>
    </w:p>
    <w:p w:rsidR="00F72C1D" w:rsidRDefault="00F72C1D" w:rsidP="00F72C1D">
      <w:pPr>
        <w:tabs>
          <w:tab w:val="left" w:pos="180"/>
        </w:tabs>
        <w:ind w:left="142"/>
        <w:jc w:val="both"/>
      </w:pPr>
      <w:r>
        <w:tab/>
        <w:t>The original proposal was carried.</w:t>
      </w:r>
    </w:p>
    <w:p w:rsidR="00F72C1D" w:rsidRDefault="00F72C1D" w:rsidP="00F72C1D">
      <w:pPr>
        <w:tabs>
          <w:tab w:val="left" w:pos="180"/>
        </w:tabs>
        <w:jc w:val="both"/>
      </w:pPr>
    </w:p>
    <w:p w:rsidR="00F72C1D" w:rsidRDefault="00F72C1D" w:rsidP="00F72C1D">
      <w:pPr>
        <w:tabs>
          <w:tab w:val="left" w:pos="180"/>
        </w:tabs>
        <w:jc w:val="both"/>
      </w:pPr>
      <w:r>
        <w:tab/>
        <w:t>Councillor M A McKillop returned to the meeting at this point.</w:t>
      </w:r>
    </w:p>
    <w:p w:rsidR="00F72C1D" w:rsidRDefault="00F72C1D" w:rsidP="00F72C1D">
      <w:pPr>
        <w:tabs>
          <w:tab w:val="left" w:pos="180"/>
        </w:tabs>
        <w:jc w:val="both"/>
      </w:pPr>
    </w:p>
    <w:p w:rsidR="00F72C1D" w:rsidRDefault="00F72C1D" w:rsidP="00F72C1D">
      <w:pPr>
        <w:tabs>
          <w:tab w:val="left" w:pos="180"/>
        </w:tabs>
        <w:ind w:left="142"/>
        <w:jc w:val="both"/>
        <w:rPr>
          <w:u w:val="single"/>
        </w:rPr>
      </w:pPr>
      <w:r w:rsidRPr="00F72C1D">
        <w:rPr>
          <w:u w:val="single"/>
        </w:rPr>
        <w:tab/>
        <w:t>Review of Building Control Service</w:t>
      </w:r>
    </w:p>
    <w:p w:rsidR="00F72C1D" w:rsidRDefault="00F72C1D" w:rsidP="00F72C1D">
      <w:pPr>
        <w:tabs>
          <w:tab w:val="left" w:pos="180"/>
        </w:tabs>
        <w:ind w:left="142"/>
        <w:jc w:val="both"/>
        <w:rPr>
          <w:u w:val="single"/>
        </w:rPr>
      </w:pPr>
    </w:p>
    <w:p w:rsidR="00F72C1D" w:rsidRDefault="001F6F7F" w:rsidP="00F72C1D">
      <w:pPr>
        <w:tabs>
          <w:tab w:val="left" w:pos="180"/>
        </w:tabs>
        <w:ind w:left="142"/>
        <w:jc w:val="both"/>
      </w:pPr>
      <w:r>
        <w:t>After discussion, it was agreed to introduce a set time between the hours of 10:00am and 12:30pm each day when the public can access Building Control Officers for advice, information, arranging inspections etc and that this would be advertised on the web site.</w:t>
      </w:r>
    </w:p>
    <w:p w:rsidR="001F6F7F" w:rsidRDefault="001F6F7F" w:rsidP="00F72C1D">
      <w:pPr>
        <w:tabs>
          <w:tab w:val="left" w:pos="180"/>
        </w:tabs>
        <w:ind w:left="142"/>
        <w:jc w:val="both"/>
      </w:pPr>
    </w:p>
    <w:p w:rsidR="001F6F7F" w:rsidRDefault="001F6F7F" w:rsidP="00F72C1D">
      <w:pPr>
        <w:tabs>
          <w:tab w:val="left" w:pos="180"/>
        </w:tabs>
        <w:ind w:left="142"/>
        <w:jc w:val="both"/>
        <w:rPr>
          <w:u w:val="single"/>
        </w:rPr>
      </w:pPr>
      <w:r w:rsidRPr="001F6F7F">
        <w:rPr>
          <w:u w:val="single"/>
        </w:rPr>
        <w:t>Addendum</w:t>
      </w:r>
      <w:r w:rsidR="003F7667">
        <w:rPr>
          <w:u w:val="single"/>
        </w:rPr>
        <w:t>s</w:t>
      </w:r>
    </w:p>
    <w:p w:rsidR="003F7667" w:rsidRDefault="003F7667" w:rsidP="00F72C1D">
      <w:pPr>
        <w:tabs>
          <w:tab w:val="left" w:pos="180"/>
        </w:tabs>
        <w:ind w:left="142"/>
        <w:jc w:val="both"/>
        <w:rPr>
          <w:u w:val="single"/>
        </w:rPr>
      </w:pPr>
    </w:p>
    <w:p w:rsidR="003F7667" w:rsidRDefault="003A4BBA" w:rsidP="00F72C1D">
      <w:pPr>
        <w:tabs>
          <w:tab w:val="left" w:pos="180"/>
        </w:tabs>
        <w:ind w:left="142"/>
        <w:jc w:val="both"/>
        <w:rPr>
          <w:u w:val="single"/>
        </w:rPr>
      </w:pPr>
      <w:r>
        <w:rPr>
          <w:u w:val="single"/>
        </w:rPr>
        <w:t>Enforcement</w:t>
      </w:r>
    </w:p>
    <w:p w:rsidR="003A4BBA" w:rsidRDefault="003A4BBA" w:rsidP="00F72C1D">
      <w:pPr>
        <w:tabs>
          <w:tab w:val="left" w:pos="180"/>
        </w:tabs>
        <w:ind w:left="142"/>
        <w:jc w:val="both"/>
        <w:rPr>
          <w:u w:val="single"/>
        </w:rPr>
      </w:pPr>
    </w:p>
    <w:p w:rsidR="003A4BBA" w:rsidRDefault="003A4BBA" w:rsidP="00F72C1D">
      <w:pPr>
        <w:tabs>
          <w:tab w:val="left" w:pos="180"/>
        </w:tabs>
        <w:ind w:left="142"/>
        <w:jc w:val="both"/>
      </w:pPr>
      <w:r>
        <w:t>After discussion, it was agreed to institute legal proceedings with regard to a dog kept at Turraloskin Park, Armoy from 21</w:t>
      </w:r>
      <w:r w:rsidRPr="00D556BB">
        <w:rPr>
          <w:vertAlign w:val="superscript"/>
        </w:rPr>
        <w:t>st</w:t>
      </w:r>
      <w:r>
        <w:t xml:space="preserve"> September 2012 to 4</w:t>
      </w:r>
      <w:r w:rsidRPr="00D556BB">
        <w:rPr>
          <w:vertAlign w:val="superscript"/>
        </w:rPr>
        <w:t>th</w:t>
      </w:r>
      <w:r>
        <w:t xml:space="preserve"> November 2013 without a valid licence.</w:t>
      </w:r>
    </w:p>
    <w:p w:rsidR="003A4BBA" w:rsidRDefault="003A4BBA" w:rsidP="00F72C1D">
      <w:pPr>
        <w:tabs>
          <w:tab w:val="left" w:pos="180"/>
        </w:tabs>
        <w:ind w:left="142"/>
        <w:jc w:val="both"/>
      </w:pPr>
    </w:p>
    <w:p w:rsidR="003A4BBA" w:rsidRDefault="003A4BBA" w:rsidP="00F72C1D">
      <w:pPr>
        <w:tabs>
          <w:tab w:val="left" w:pos="180"/>
        </w:tabs>
        <w:ind w:left="142"/>
        <w:jc w:val="both"/>
        <w:rPr>
          <w:u w:val="single"/>
        </w:rPr>
      </w:pPr>
      <w:r w:rsidRPr="003A4BBA">
        <w:rPr>
          <w:u w:val="single"/>
        </w:rPr>
        <w:t>Chlorine Incident at Silvercliffs Holiday Village</w:t>
      </w:r>
    </w:p>
    <w:p w:rsidR="003A4BBA" w:rsidRDefault="003A4BBA" w:rsidP="00F72C1D">
      <w:pPr>
        <w:tabs>
          <w:tab w:val="left" w:pos="180"/>
        </w:tabs>
        <w:ind w:left="142"/>
        <w:jc w:val="both"/>
        <w:rPr>
          <w:u w:val="single"/>
        </w:rPr>
      </w:pPr>
    </w:p>
    <w:p w:rsidR="003A4BBA" w:rsidRDefault="003A4BBA" w:rsidP="00F72C1D">
      <w:pPr>
        <w:tabs>
          <w:tab w:val="left" w:pos="180"/>
        </w:tabs>
        <w:ind w:left="142"/>
        <w:jc w:val="both"/>
      </w:pPr>
      <w:r>
        <w:t>Members were given an update on the outcome of the Chlorine Incident at Silvercliffs.</w:t>
      </w:r>
    </w:p>
    <w:p w:rsidR="003A4BBA" w:rsidRDefault="003A4BBA" w:rsidP="00F72C1D">
      <w:pPr>
        <w:tabs>
          <w:tab w:val="left" w:pos="180"/>
        </w:tabs>
        <w:ind w:left="142"/>
        <w:jc w:val="both"/>
      </w:pPr>
    </w:p>
    <w:p w:rsidR="003A4BBA" w:rsidRDefault="00586F38" w:rsidP="00F72C1D">
      <w:pPr>
        <w:tabs>
          <w:tab w:val="left" w:pos="180"/>
        </w:tabs>
        <w:ind w:left="142"/>
        <w:jc w:val="both"/>
        <w:rPr>
          <w:u w:val="single"/>
        </w:rPr>
      </w:pPr>
      <w:r w:rsidRPr="00586F38">
        <w:rPr>
          <w:u w:val="single"/>
        </w:rPr>
        <w:t>Dereliction Intervention Funding</w:t>
      </w:r>
    </w:p>
    <w:p w:rsidR="00586F38" w:rsidRDefault="00586F38" w:rsidP="00F72C1D">
      <w:pPr>
        <w:tabs>
          <w:tab w:val="left" w:pos="180"/>
        </w:tabs>
        <w:ind w:left="142"/>
        <w:jc w:val="both"/>
        <w:rPr>
          <w:u w:val="single"/>
        </w:rPr>
      </w:pPr>
    </w:p>
    <w:p w:rsidR="00586F38" w:rsidRDefault="00586F38" w:rsidP="00F72C1D">
      <w:pPr>
        <w:tabs>
          <w:tab w:val="left" w:pos="180"/>
        </w:tabs>
        <w:ind w:left="142"/>
        <w:jc w:val="both"/>
      </w:pPr>
      <w:r>
        <w:t>Reference was made to contact with the DOE regarding dereliction funding.</w:t>
      </w:r>
    </w:p>
    <w:p w:rsidR="00586F38" w:rsidRDefault="00586F38" w:rsidP="00F72C1D">
      <w:pPr>
        <w:tabs>
          <w:tab w:val="left" w:pos="180"/>
        </w:tabs>
        <w:ind w:left="142"/>
        <w:jc w:val="both"/>
      </w:pPr>
    </w:p>
    <w:p w:rsidR="00586F38" w:rsidRDefault="00586F38" w:rsidP="00F72C1D">
      <w:pPr>
        <w:tabs>
          <w:tab w:val="left" w:pos="180"/>
        </w:tabs>
        <w:ind w:left="142"/>
        <w:jc w:val="both"/>
      </w:pPr>
      <w:r>
        <w:t>After discussion, it was agreed that 100% of the funding would be applied for in relation to Dereliction Intervention Funding.</w:t>
      </w:r>
    </w:p>
    <w:p w:rsidR="00586F38" w:rsidRDefault="00586F38" w:rsidP="00F72C1D">
      <w:pPr>
        <w:tabs>
          <w:tab w:val="left" w:pos="180"/>
        </w:tabs>
        <w:ind w:left="142"/>
        <w:jc w:val="both"/>
      </w:pPr>
    </w:p>
    <w:p w:rsidR="00586F38" w:rsidRDefault="0040636F" w:rsidP="00F72C1D">
      <w:pPr>
        <w:tabs>
          <w:tab w:val="left" w:pos="180"/>
        </w:tabs>
        <w:ind w:left="142"/>
        <w:jc w:val="both"/>
      </w:pPr>
      <w:r>
        <w:lastRenderedPageBreak/>
        <w:t>After discussion,</w:t>
      </w:r>
    </w:p>
    <w:p w:rsidR="0040636F" w:rsidRDefault="0040636F" w:rsidP="00F72C1D">
      <w:pPr>
        <w:tabs>
          <w:tab w:val="left" w:pos="180"/>
        </w:tabs>
        <w:ind w:left="142"/>
        <w:jc w:val="both"/>
      </w:pPr>
    </w:p>
    <w:p w:rsidR="0040636F" w:rsidRDefault="0040636F" w:rsidP="00F72C1D">
      <w:pPr>
        <w:tabs>
          <w:tab w:val="left" w:pos="180"/>
        </w:tabs>
        <w:ind w:left="142"/>
        <w:jc w:val="both"/>
      </w:pPr>
      <w:r>
        <w:tab/>
      </w:r>
      <w:r>
        <w:tab/>
        <w:t>Councillor Graham proposed,</w:t>
      </w:r>
    </w:p>
    <w:p w:rsidR="0040636F" w:rsidRDefault="0040636F" w:rsidP="00F72C1D">
      <w:pPr>
        <w:tabs>
          <w:tab w:val="left" w:pos="180"/>
        </w:tabs>
        <w:ind w:left="142"/>
        <w:jc w:val="both"/>
      </w:pPr>
      <w:r>
        <w:tab/>
      </w:r>
      <w:r>
        <w:tab/>
        <w:t>Seconded by Councillor D McAllister and resolved,</w:t>
      </w:r>
    </w:p>
    <w:p w:rsidR="007B5DE3" w:rsidRDefault="0040636F" w:rsidP="0040636F">
      <w:pPr>
        <w:tabs>
          <w:tab w:val="left" w:pos="180"/>
        </w:tabs>
        <w:ind w:left="142"/>
        <w:jc w:val="both"/>
      </w:pPr>
      <w:r>
        <w:tab/>
      </w:r>
      <w:r>
        <w:tab/>
        <w:t>“That the Environmental Services Report be adopted.”</w:t>
      </w:r>
    </w:p>
    <w:p w:rsidR="007B5DE3" w:rsidRDefault="007B5DE3" w:rsidP="007B5DE3">
      <w:pPr>
        <w:tabs>
          <w:tab w:val="left" w:pos="180"/>
        </w:tabs>
        <w:ind w:left="720" w:hanging="540"/>
        <w:jc w:val="both"/>
      </w:pPr>
    </w:p>
    <w:p w:rsidR="007B5DE3" w:rsidRDefault="0009363A" w:rsidP="0040636F">
      <w:pPr>
        <w:tabs>
          <w:tab w:val="left" w:pos="180"/>
        </w:tabs>
        <w:ind w:left="-1260"/>
        <w:rPr>
          <w:b/>
          <w:u w:val="single"/>
        </w:rPr>
      </w:pPr>
      <w:r>
        <w:rPr>
          <w:b/>
        </w:rPr>
        <w:t>13/07:</w:t>
      </w:r>
      <w:r w:rsidR="007B5DE3" w:rsidRPr="00D27B57">
        <w:rPr>
          <w:b/>
        </w:rPr>
        <w:t>0</w:t>
      </w:r>
      <w:r w:rsidR="007B5DE3">
        <w:rPr>
          <w:b/>
        </w:rPr>
        <w:t>7</w:t>
      </w:r>
      <w:r w:rsidR="007B5DE3" w:rsidRPr="00D27B57">
        <w:rPr>
          <w:b/>
        </w:rPr>
        <w:tab/>
      </w:r>
      <w:r w:rsidR="0040636F">
        <w:rPr>
          <w:b/>
          <w:u w:val="single"/>
        </w:rPr>
        <w:t>THAT THIS COUNCIL REINSTATES THE WEEKLY REFUSE</w:t>
      </w:r>
      <w:r w:rsidR="0040636F">
        <w:tab/>
      </w:r>
      <w:r w:rsidR="0040636F">
        <w:tab/>
      </w:r>
      <w:r w:rsidR="0040636F">
        <w:tab/>
      </w:r>
      <w:r w:rsidR="0040636F">
        <w:rPr>
          <w:b/>
          <w:u w:val="single"/>
        </w:rPr>
        <w:t xml:space="preserve">COLLECTION THAT WAS AVAILABLE IN THE GLENS BY MEANS OF </w:t>
      </w:r>
      <w:r w:rsidR="0040636F">
        <w:tab/>
      </w:r>
      <w:r w:rsidR="0040636F">
        <w:rPr>
          <w:b/>
          <w:u w:val="single"/>
        </w:rPr>
        <w:t xml:space="preserve">A SKIP, AS TO DATE THE 5 ITEM TRAILER COLLECTION IS NOT </w:t>
      </w:r>
      <w:r w:rsidR="0040636F">
        <w:tab/>
      </w:r>
      <w:r w:rsidR="0040636F">
        <w:tab/>
      </w:r>
      <w:r w:rsidR="0040636F">
        <w:rPr>
          <w:b/>
          <w:u w:val="single"/>
        </w:rPr>
        <w:t>SUITABLE AND THIS IS A MAJOR REASON FOR ILLEGAL DUMPING</w:t>
      </w:r>
    </w:p>
    <w:p w:rsidR="0040636F" w:rsidRDefault="0040636F" w:rsidP="0040636F">
      <w:pPr>
        <w:tabs>
          <w:tab w:val="left" w:pos="180"/>
        </w:tabs>
        <w:ind w:left="-1260"/>
      </w:pPr>
      <w:r>
        <w:rPr>
          <w:b/>
        </w:rPr>
        <w:tab/>
      </w:r>
      <w:r>
        <w:t>(Requested by Councillor N McAllister)</w:t>
      </w:r>
    </w:p>
    <w:p w:rsidR="0040636F" w:rsidRDefault="0040636F" w:rsidP="0040636F">
      <w:pPr>
        <w:tabs>
          <w:tab w:val="left" w:pos="180"/>
        </w:tabs>
        <w:ind w:left="-1260"/>
      </w:pPr>
    </w:p>
    <w:p w:rsidR="007B5DE3" w:rsidRPr="00D00D87" w:rsidRDefault="0040636F" w:rsidP="00D00D87">
      <w:pPr>
        <w:tabs>
          <w:tab w:val="left" w:pos="180"/>
        </w:tabs>
        <w:ind w:left="-1260"/>
        <w:rPr>
          <w:u w:val="single"/>
        </w:rPr>
      </w:pPr>
      <w:r>
        <w:tab/>
        <w:t xml:space="preserve">It was agreed that this item would be discussed at the </w:t>
      </w:r>
      <w:r w:rsidR="00D00D87">
        <w:t>rates meeting.</w:t>
      </w:r>
    </w:p>
    <w:p w:rsidR="007B5DE3" w:rsidRDefault="007B5DE3" w:rsidP="007B5DE3">
      <w:pPr>
        <w:tabs>
          <w:tab w:val="left" w:pos="180"/>
        </w:tabs>
        <w:ind w:left="180"/>
        <w:jc w:val="both"/>
      </w:pPr>
    </w:p>
    <w:p w:rsidR="007B5DE3" w:rsidRDefault="007B5DE3" w:rsidP="007B5DE3">
      <w:pPr>
        <w:tabs>
          <w:tab w:val="left" w:pos="180"/>
        </w:tabs>
        <w:ind w:left="-1260" w:hanging="180"/>
        <w:jc w:val="both"/>
        <w:rPr>
          <w:b/>
          <w:u w:val="single"/>
        </w:rPr>
      </w:pPr>
      <w:r w:rsidRPr="00D27B57">
        <w:rPr>
          <w:b/>
        </w:rPr>
        <w:tab/>
      </w:r>
      <w:r w:rsidR="0009363A">
        <w:rPr>
          <w:b/>
        </w:rPr>
        <w:t>13/07:</w:t>
      </w:r>
      <w:r w:rsidRPr="00D27B57">
        <w:rPr>
          <w:b/>
        </w:rPr>
        <w:t>0</w:t>
      </w:r>
      <w:r>
        <w:rPr>
          <w:b/>
        </w:rPr>
        <w:t>8</w:t>
      </w:r>
      <w:r w:rsidRPr="00D27B57">
        <w:rPr>
          <w:b/>
        </w:rPr>
        <w:tab/>
      </w:r>
      <w:r w:rsidR="00D00D87">
        <w:rPr>
          <w:b/>
          <w:u w:val="single"/>
        </w:rPr>
        <w:t xml:space="preserve">THAT COUNCIL REQUESTS A SITE MEETING AT THE GIANT’S </w:t>
      </w:r>
      <w:r w:rsidR="00D00D87">
        <w:tab/>
      </w:r>
      <w:r w:rsidR="00D00D87">
        <w:tab/>
      </w:r>
      <w:r w:rsidR="00D00D87">
        <w:rPr>
          <w:b/>
          <w:u w:val="single"/>
        </w:rPr>
        <w:t xml:space="preserve">CAUSEWAY TO DISCUSS THE PROHIBITION OF TRAFFIC AND TO </w:t>
      </w:r>
      <w:r w:rsidR="00D00D87">
        <w:rPr>
          <w:b/>
          <w:u w:val="single"/>
        </w:rPr>
        <w:tab/>
      </w:r>
    </w:p>
    <w:p w:rsidR="00D00D87" w:rsidRDefault="00D00D87" w:rsidP="00D00D87">
      <w:pPr>
        <w:tabs>
          <w:tab w:val="left" w:pos="180"/>
        </w:tabs>
        <w:ind w:left="-1260" w:hanging="180"/>
        <w:jc w:val="both"/>
        <w:rPr>
          <w:b/>
          <w:u w:val="single"/>
        </w:rPr>
      </w:pPr>
      <w:r>
        <w:rPr>
          <w:b/>
        </w:rPr>
        <w:tab/>
      </w:r>
      <w:r>
        <w:rPr>
          <w:b/>
        </w:rPr>
        <w:tab/>
      </w:r>
      <w:r>
        <w:rPr>
          <w:b/>
          <w:u w:val="single"/>
        </w:rPr>
        <w:t xml:space="preserve">TO INVITE THE MINISTER AND THE GENERAL PUBLIC WHO HAVE </w:t>
      </w:r>
      <w:r>
        <w:tab/>
      </w:r>
      <w:r>
        <w:rPr>
          <w:b/>
          <w:u w:val="single"/>
        </w:rPr>
        <w:t>AN INTEREST IN THIS MATTER TO ATTEND</w:t>
      </w:r>
    </w:p>
    <w:p w:rsidR="00D00D87" w:rsidRDefault="00D00D87" w:rsidP="00D00D87">
      <w:pPr>
        <w:tabs>
          <w:tab w:val="left" w:pos="180"/>
        </w:tabs>
        <w:ind w:left="-1260" w:hanging="180"/>
        <w:jc w:val="both"/>
      </w:pPr>
      <w:r>
        <w:tab/>
      </w:r>
      <w:r>
        <w:tab/>
        <w:t>(Requested by Councillor McIlroy)</w:t>
      </w:r>
    </w:p>
    <w:p w:rsidR="00D00D87" w:rsidRDefault="00D00D87" w:rsidP="00D00D87">
      <w:pPr>
        <w:tabs>
          <w:tab w:val="left" w:pos="180"/>
        </w:tabs>
        <w:ind w:left="-1260" w:hanging="180"/>
        <w:jc w:val="both"/>
      </w:pPr>
    </w:p>
    <w:p w:rsidR="00D00D87" w:rsidRDefault="00D00D87" w:rsidP="00D00D87">
      <w:pPr>
        <w:tabs>
          <w:tab w:val="left" w:pos="180"/>
        </w:tabs>
        <w:ind w:left="180" w:hanging="180"/>
        <w:jc w:val="both"/>
      </w:pPr>
      <w:r>
        <w:tab/>
        <w:t xml:space="preserve">After discussion, </w:t>
      </w:r>
    </w:p>
    <w:p w:rsidR="00D00D87" w:rsidRDefault="00D00D87" w:rsidP="00D00D87">
      <w:pPr>
        <w:tabs>
          <w:tab w:val="left" w:pos="180"/>
        </w:tabs>
        <w:ind w:left="180" w:hanging="180"/>
        <w:jc w:val="both"/>
      </w:pPr>
    </w:p>
    <w:p w:rsidR="00D00D87" w:rsidRDefault="00D00D87" w:rsidP="00D00D87">
      <w:pPr>
        <w:tabs>
          <w:tab w:val="left" w:pos="180"/>
        </w:tabs>
        <w:ind w:left="180" w:hanging="180"/>
        <w:jc w:val="both"/>
      </w:pPr>
      <w:r>
        <w:tab/>
      </w:r>
      <w:r>
        <w:tab/>
        <w:t>Councillor McIlroy proposed,</w:t>
      </w:r>
    </w:p>
    <w:p w:rsidR="00D00D87" w:rsidRDefault="00D00D87" w:rsidP="00D00D87">
      <w:pPr>
        <w:tabs>
          <w:tab w:val="left" w:pos="180"/>
        </w:tabs>
        <w:ind w:left="180" w:hanging="180"/>
        <w:jc w:val="both"/>
      </w:pPr>
      <w:r>
        <w:tab/>
      </w:r>
      <w:r>
        <w:tab/>
        <w:t>Seconded by Councillor D McAllister and resolved,</w:t>
      </w:r>
    </w:p>
    <w:p w:rsidR="007B5DE3" w:rsidRDefault="00D00D87" w:rsidP="006466E5">
      <w:pPr>
        <w:tabs>
          <w:tab w:val="left" w:pos="180"/>
        </w:tabs>
        <w:ind w:left="720" w:hanging="180"/>
        <w:jc w:val="both"/>
      </w:pPr>
      <w:r>
        <w:tab/>
        <w:t>“That a Site Meeting be requested at the Giant’s Causeway to discuss the prohibition of traffic and to invite the Minister and the general public who have an interest in this matter to attend.”</w:t>
      </w:r>
    </w:p>
    <w:p w:rsidR="007B5DE3" w:rsidRDefault="007B5DE3" w:rsidP="007B5DE3">
      <w:pPr>
        <w:tabs>
          <w:tab w:val="left" w:pos="180"/>
        </w:tabs>
        <w:ind w:left="180"/>
        <w:jc w:val="both"/>
      </w:pPr>
    </w:p>
    <w:p w:rsidR="007B5DE3" w:rsidRDefault="0009363A" w:rsidP="007B5DE3">
      <w:pPr>
        <w:tabs>
          <w:tab w:val="left" w:pos="180"/>
        </w:tabs>
        <w:ind w:left="180" w:hanging="1440"/>
        <w:jc w:val="both"/>
        <w:rPr>
          <w:b/>
          <w:caps/>
          <w:u w:val="single"/>
        </w:rPr>
      </w:pPr>
      <w:r>
        <w:rPr>
          <w:b/>
        </w:rPr>
        <w:t>13/07:</w:t>
      </w:r>
      <w:r w:rsidR="007B5DE3">
        <w:rPr>
          <w:b/>
        </w:rPr>
        <w:t>09</w:t>
      </w:r>
      <w:r w:rsidR="007B5DE3" w:rsidRPr="00D27B57">
        <w:rPr>
          <w:b/>
        </w:rPr>
        <w:tab/>
      </w:r>
      <w:r w:rsidR="00A677DE">
        <w:rPr>
          <w:b/>
          <w:caps/>
          <w:u w:val="single"/>
        </w:rPr>
        <w:t xml:space="preserve">that council through the biodiversity officer work with the woodland trust to improve woodland cover throughout the district </w:t>
      </w:r>
    </w:p>
    <w:p w:rsidR="007B5DE3" w:rsidRDefault="007B5DE3" w:rsidP="007B5DE3">
      <w:pPr>
        <w:tabs>
          <w:tab w:val="left" w:pos="180"/>
        </w:tabs>
        <w:ind w:left="180" w:hanging="1440"/>
        <w:jc w:val="both"/>
      </w:pPr>
      <w:r>
        <w:rPr>
          <w:caps/>
        </w:rPr>
        <w:tab/>
        <w:t>(R</w:t>
      </w:r>
      <w:r>
        <w:t>equested by C</w:t>
      </w:r>
      <w:r w:rsidR="003B5967">
        <w:t>ouncillor Cunningham)</w:t>
      </w:r>
    </w:p>
    <w:p w:rsidR="003B5967" w:rsidRDefault="003B5967" w:rsidP="007B5DE3">
      <w:pPr>
        <w:tabs>
          <w:tab w:val="left" w:pos="180"/>
        </w:tabs>
        <w:ind w:left="180" w:hanging="1440"/>
        <w:jc w:val="both"/>
      </w:pPr>
    </w:p>
    <w:p w:rsidR="003B5967" w:rsidRDefault="003B5967" w:rsidP="007B5DE3">
      <w:pPr>
        <w:tabs>
          <w:tab w:val="left" w:pos="180"/>
        </w:tabs>
        <w:ind w:left="180" w:hanging="1440"/>
        <w:jc w:val="both"/>
      </w:pPr>
      <w:r>
        <w:tab/>
        <w:t>Reference was made to schemes offered by the Woodland trust.</w:t>
      </w:r>
    </w:p>
    <w:p w:rsidR="003B5967" w:rsidRDefault="003B5967" w:rsidP="007B5DE3">
      <w:pPr>
        <w:tabs>
          <w:tab w:val="left" w:pos="180"/>
        </w:tabs>
        <w:ind w:left="180" w:hanging="1440"/>
        <w:jc w:val="both"/>
      </w:pPr>
    </w:p>
    <w:p w:rsidR="003B5967" w:rsidRDefault="003B5967" w:rsidP="007B5DE3">
      <w:pPr>
        <w:tabs>
          <w:tab w:val="left" w:pos="180"/>
        </w:tabs>
        <w:ind w:left="180" w:hanging="1440"/>
        <w:jc w:val="both"/>
      </w:pPr>
      <w:r>
        <w:tab/>
        <w:t>After discussion, it was agreed that the biodiversity officer would provide further information on what schemes could be carried out in conjunction with the Woodland Trust and about any costs involved.</w:t>
      </w:r>
    </w:p>
    <w:p w:rsidR="007B5DE3" w:rsidRDefault="007B5DE3" w:rsidP="003B5967">
      <w:pPr>
        <w:tabs>
          <w:tab w:val="left" w:pos="0"/>
        </w:tabs>
        <w:jc w:val="both"/>
        <w:rPr>
          <w:b/>
          <w:caps/>
          <w:u w:val="single"/>
        </w:rPr>
      </w:pPr>
    </w:p>
    <w:p w:rsidR="003B5967" w:rsidRPr="00FA5437" w:rsidRDefault="0009363A" w:rsidP="003B5967">
      <w:pPr>
        <w:tabs>
          <w:tab w:val="left" w:pos="180"/>
        </w:tabs>
        <w:ind w:left="180" w:hanging="1440"/>
        <w:jc w:val="both"/>
        <w:rPr>
          <w:b/>
          <w:u w:val="single"/>
        </w:rPr>
      </w:pPr>
      <w:r>
        <w:rPr>
          <w:b/>
        </w:rPr>
        <w:t>13/07:</w:t>
      </w:r>
      <w:r w:rsidR="007B5DE3">
        <w:rPr>
          <w:b/>
        </w:rPr>
        <w:t xml:space="preserve">10 </w:t>
      </w:r>
      <w:r w:rsidR="007B5DE3">
        <w:rPr>
          <w:b/>
        </w:rPr>
        <w:tab/>
      </w:r>
      <w:r w:rsidR="003B5967">
        <w:rPr>
          <w:b/>
          <w:u w:val="single"/>
        </w:rPr>
        <w:t>PROPOSE THAT COUNCIL MEET WITH NATIONAL TRUST AND NITB IN RELATION TO THE COST OF TOURIST INFORMATION PROVISION AT THE GIANT’S CAUSEWAY</w:t>
      </w:r>
    </w:p>
    <w:p w:rsidR="007B5DE3" w:rsidRDefault="007B5DE3" w:rsidP="007B5DE3">
      <w:pPr>
        <w:tabs>
          <w:tab w:val="left" w:pos="180"/>
        </w:tabs>
        <w:ind w:left="180" w:hanging="1440"/>
        <w:jc w:val="both"/>
      </w:pPr>
      <w:r>
        <w:rPr>
          <w:b/>
        </w:rPr>
        <w:tab/>
      </w:r>
      <w:r w:rsidRPr="00FA5437">
        <w:t>(</w:t>
      </w:r>
      <w:r w:rsidR="003B5967">
        <w:t>Requested by Councillor C McShane</w:t>
      </w:r>
      <w:r w:rsidRPr="00FA5437">
        <w:t>)</w:t>
      </w:r>
    </w:p>
    <w:p w:rsidR="003B5967" w:rsidRDefault="003B5967" w:rsidP="007B5DE3">
      <w:pPr>
        <w:tabs>
          <w:tab w:val="left" w:pos="180"/>
        </w:tabs>
        <w:ind w:left="180" w:hanging="1440"/>
        <w:jc w:val="both"/>
      </w:pPr>
    </w:p>
    <w:p w:rsidR="00030738" w:rsidRDefault="003B5967" w:rsidP="00030738">
      <w:pPr>
        <w:tabs>
          <w:tab w:val="left" w:pos="180"/>
        </w:tabs>
        <w:ind w:left="180" w:hanging="1440"/>
        <w:jc w:val="both"/>
      </w:pPr>
      <w:r>
        <w:tab/>
        <w:t xml:space="preserve">Reference was made to </w:t>
      </w:r>
      <w:r w:rsidR="00030738">
        <w:t>the cost of tourist information provision.</w:t>
      </w:r>
    </w:p>
    <w:p w:rsidR="003B5967" w:rsidRDefault="003B5967" w:rsidP="007B5DE3">
      <w:pPr>
        <w:tabs>
          <w:tab w:val="left" w:pos="180"/>
        </w:tabs>
        <w:ind w:left="180" w:hanging="1440"/>
        <w:jc w:val="both"/>
      </w:pPr>
    </w:p>
    <w:p w:rsidR="003B5967" w:rsidRDefault="003B5967" w:rsidP="007B5DE3">
      <w:pPr>
        <w:tabs>
          <w:tab w:val="left" w:pos="180"/>
        </w:tabs>
        <w:ind w:left="180" w:hanging="1440"/>
        <w:jc w:val="both"/>
      </w:pPr>
      <w:r>
        <w:tab/>
        <w:t>After discussion, it was agreed that a meeting would be sought with National Trust and NITB in relation to the cost of Tourist Information Provision at the Giant’s Causeway.</w:t>
      </w:r>
    </w:p>
    <w:p w:rsidR="007B5DE3" w:rsidRPr="00D27B57" w:rsidRDefault="007B5DE3" w:rsidP="00030738">
      <w:pPr>
        <w:tabs>
          <w:tab w:val="left" w:pos="180"/>
        </w:tabs>
        <w:jc w:val="both"/>
      </w:pPr>
    </w:p>
    <w:p w:rsidR="007B5DE3" w:rsidRDefault="0009363A" w:rsidP="007B5DE3">
      <w:pPr>
        <w:tabs>
          <w:tab w:val="left" w:pos="180"/>
        </w:tabs>
        <w:ind w:left="180" w:hanging="1440"/>
        <w:jc w:val="both"/>
        <w:rPr>
          <w:b/>
          <w:caps/>
          <w:u w:val="single"/>
        </w:rPr>
      </w:pPr>
      <w:r>
        <w:rPr>
          <w:b/>
        </w:rPr>
        <w:lastRenderedPageBreak/>
        <w:t>13/07:</w:t>
      </w:r>
      <w:r w:rsidR="00030738">
        <w:rPr>
          <w:b/>
        </w:rPr>
        <w:t>11</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7B5DE3" w:rsidRDefault="00030738" w:rsidP="007B5DE3">
      <w:pPr>
        <w:tabs>
          <w:tab w:val="left" w:pos="180"/>
          <w:tab w:val="left" w:pos="720"/>
        </w:tabs>
        <w:ind w:left="180" w:hanging="1440"/>
        <w:jc w:val="both"/>
        <w:rPr>
          <w:u w:val="single"/>
        </w:rPr>
      </w:pPr>
      <w:r>
        <w:tab/>
      </w:r>
      <w:r w:rsidRPr="00030738">
        <w:rPr>
          <w:u w:val="single"/>
        </w:rPr>
        <w:t>Northern Ireland Federation for Health and Social Care – NICON Annual Conference and Exhibition 2013, Transforming Your Care: Transforming Our Practice to be held on 6</w:t>
      </w:r>
      <w:r w:rsidRPr="00030738">
        <w:rPr>
          <w:u w:val="single"/>
          <w:vertAlign w:val="superscript"/>
        </w:rPr>
        <w:t>th</w:t>
      </w:r>
      <w:r w:rsidRPr="00030738">
        <w:rPr>
          <w:u w:val="single"/>
        </w:rPr>
        <w:t xml:space="preserve"> and 7</w:t>
      </w:r>
      <w:r w:rsidRPr="00030738">
        <w:rPr>
          <w:u w:val="single"/>
          <w:vertAlign w:val="superscript"/>
        </w:rPr>
        <w:t>th</w:t>
      </w:r>
      <w:r w:rsidRPr="00030738">
        <w:rPr>
          <w:u w:val="single"/>
        </w:rPr>
        <w:t xml:space="preserve"> March at the Millennium Forum, City of Culture 2013, Derry/Londonderry</w:t>
      </w:r>
    </w:p>
    <w:p w:rsidR="00030738" w:rsidRDefault="00030738" w:rsidP="007B5DE3">
      <w:pPr>
        <w:tabs>
          <w:tab w:val="left" w:pos="180"/>
          <w:tab w:val="left" w:pos="720"/>
        </w:tabs>
        <w:ind w:left="180" w:hanging="1440"/>
        <w:jc w:val="both"/>
      </w:pPr>
      <w:r>
        <w:tab/>
        <w:t>After discussion,</w:t>
      </w:r>
    </w:p>
    <w:p w:rsidR="00030738" w:rsidRDefault="00030738" w:rsidP="007B5DE3">
      <w:pPr>
        <w:tabs>
          <w:tab w:val="left" w:pos="180"/>
          <w:tab w:val="left" w:pos="720"/>
        </w:tabs>
        <w:ind w:left="180" w:hanging="1440"/>
        <w:jc w:val="both"/>
      </w:pPr>
    </w:p>
    <w:p w:rsidR="00030738" w:rsidRDefault="00030738" w:rsidP="007B5DE3">
      <w:pPr>
        <w:tabs>
          <w:tab w:val="left" w:pos="180"/>
          <w:tab w:val="left" w:pos="720"/>
        </w:tabs>
        <w:ind w:left="180" w:hanging="1440"/>
        <w:jc w:val="both"/>
      </w:pPr>
      <w:r>
        <w:tab/>
      </w:r>
      <w:r>
        <w:tab/>
        <w:t>Councillor Blaney proposed,</w:t>
      </w:r>
    </w:p>
    <w:p w:rsidR="00030738" w:rsidRDefault="00030738" w:rsidP="007B5DE3">
      <w:pPr>
        <w:tabs>
          <w:tab w:val="left" w:pos="180"/>
          <w:tab w:val="left" w:pos="720"/>
        </w:tabs>
        <w:ind w:left="180" w:hanging="1440"/>
        <w:jc w:val="both"/>
      </w:pPr>
      <w:r>
        <w:tab/>
      </w:r>
      <w:r>
        <w:tab/>
        <w:t>Seconded by Councillor Hunter and resolved,</w:t>
      </w:r>
    </w:p>
    <w:p w:rsidR="00030738" w:rsidRPr="00030738" w:rsidRDefault="00030738" w:rsidP="007B5DE3">
      <w:pPr>
        <w:tabs>
          <w:tab w:val="left" w:pos="180"/>
          <w:tab w:val="left" w:pos="720"/>
        </w:tabs>
        <w:ind w:left="180" w:hanging="1440"/>
        <w:jc w:val="both"/>
      </w:pPr>
      <w:r>
        <w:tab/>
      </w:r>
      <w:r>
        <w:tab/>
        <w:t>“That Councillors Cunningham and McCambridge be nominated to attend.”</w:t>
      </w:r>
    </w:p>
    <w:p w:rsidR="007B5DE3" w:rsidRPr="00D27B57" w:rsidRDefault="007B5DE3" w:rsidP="007B5DE3">
      <w:pPr>
        <w:tabs>
          <w:tab w:val="left" w:pos="720"/>
        </w:tabs>
        <w:jc w:val="both"/>
        <w:rPr>
          <w:b/>
          <w:caps/>
        </w:rPr>
      </w:pPr>
    </w:p>
    <w:p w:rsidR="007B5DE3" w:rsidRPr="00D27B57" w:rsidRDefault="0009363A" w:rsidP="007B5DE3">
      <w:pPr>
        <w:tabs>
          <w:tab w:val="left" w:pos="180"/>
        </w:tabs>
        <w:ind w:left="180" w:hanging="1440"/>
        <w:jc w:val="both"/>
        <w:rPr>
          <w:b/>
          <w:caps/>
          <w:u w:val="single"/>
        </w:rPr>
      </w:pPr>
      <w:r>
        <w:rPr>
          <w:b/>
          <w:caps/>
        </w:rPr>
        <w:t>13/07:</w:t>
      </w:r>
      <w:r w:rsidR="007B5DE3">
        <w:rPr>
          <w:b/>
          <w:caps/>
        </w:rPr>
        <w:t>16</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D150F3" w:rsidRDefault="00D150F3" w:rsidP="00D150F3">
      <w:pPr>
        <w:tabs>
          <w:tab w:val="left" w:pos="180"/>
        </w:tabs>
        <w:jc w:val="both"/>
      </w:pPr>
      <w:r>
        <w:tab/>
        <w:t xml:space="preserve">Application for an Occasional License for Philip McHenry, Central Bar, Ballycastle,  </w:t>
      </w:r>
      <w:r>
        <w:tab/>
        <w:t>for a wedding reception at Corrymeela on 16</w:t>
      </w:r>
      <w:r w:rsidRPr="00D150F3">
        <w:rPr>
          <w:vertAlign w:val="superscript"/>
        </w:rPr>
        <w:t>th</w:t>
      </w:r>
      <w:r>
        <w:t xml:space="preserve"> February 2013.</w:t>
      </w:r>
    </w:p>
    <w:p w:rsidR="00D150F3" w:rsidRDefault="00D150F3" w:rsidP="00D150F3">
      <w:pPr>
        <w:tabs>
          <w:tab w:val="left" w:pos="180"/>
        </w:tabs>
        <w:jc w:val="both"/>
      </w:pPr>
    </w:p>
    <w:p w:rsidR="00D150F3" w:rsidRDefault="00D150F3" w:rsidP="00D150F3">
      <w:pPr>
        <w:tabs>
          <w:tab w:val="left" w:pos="180"/>
        </w:tabs>
        <w:ind w:left="180"/>
        <w:jc w:val="both"/>
      </w:pPr>
      <w:r>
        <w:t>Application for an Occasional License for Edward Hunter, Hunter’s Bar, Ballycastle, for a fundraising event for Carey Faughs GAC on 9</w:t>
      </w:r>
      <w:r w:rsidRPr="00D150F3">
        <w:rPr>
          <w:vertAlign w:val="superscript"/>
        </w:rPr>
        <w:t>th</w:t>
      </w:r>
      <w:r>
        <w:t xml:space="preserve"> February 2013.</w:t>
      </w:r>
    </w:p>
    <w:p w:rsidR="00D150F3" w:rsidRDefault="00D150F3" w:rsidP="00D150F3">
      <w:pPr>
        <w:tabs>
          <w:tab w:val="left" w:pos="180"/>
        </w:tabs>
        <w:ind w:left="180"/>
        <w:jc w:val="both"/>
      </w:pPr>
    </w:p>
    <w:p w:rsidR="00D150F3" w:rsidRDefault="00D150F3" w:rsidP="00D150F3">
      <w:pPr>
        <w:tabs>
          <w:tab w:val="left" w:pos="180"/>
        </w:tabs>
        <w:ind w:left="180"/>
        <w:jc w:val="both"/>
      </w:pPr>
      <w:r>
        <w:t>Application for an Occasional License for Robert Gray, 22 Main Street, Ballintoy, for a Social Evening for Ballinlea LOL 1511 on 8</w:t>
      </w:r>
      <w:r w:rsidRPr="00D150F3">
        <w:rPr>
          <w:vertAlign w:val="superscript"/>
        </w:rPr>
        <w:t>th</w:t>
      </w:r>
      <w:r>
        <w:t xml:space="preserve"> March 2013.</w:t>
      </w:r>
    </w:p>
    <w:p w:rsidR="00D150F3" w:rsidRDefault="00D150F3" w:rsidP="00D150F3">
      <w:pPr>
        <w:tabs>
          <w:tab w:val="left" w:pos="180"/>
        </w:tabs>
        <w:ind w:left="180"/>
        <w:jc w:val="both"/>
      </w:pPr>
    </w:p>
    <w:p w:rsidR="00D150F3" w:rsidRDefault="00D150F3" w:rsidP="00D150F3">
      <w:pPr>
        <w:tabs>
          <w:tab w:val="left" w:pos="180"/>
        </w:tabs>
        <w:ind w:left="180"/>
        <w:jc w:val="both"/>
      </w:pPr>
      <w:r>
        <w:t>Application for an Occasional License for Robert Gray, 22 Main Street, Ballintoy, for a Social Evening for Ballinlea LOL 1511 on 23</w:t>
      </w:r>
      <w:r w:rsidRPr="00D150F3">
        <w:rPr>
          <w:vertAlign w:val="superscript"/>
        </w:rPr>
        <w:t>rd</w:t>
      </w:r>
      <w:r>
        <w:t xml:space="preserve"> February 2013.</w:t>
      </w:r>
    </w:p>
    <w:p w:rsidR="00D150F3" w:rsidRDefault="00D150F3" w:rsidP="007B5DE3">
      <w:pPr>
        <w:tabs>
          <w:tab w:val="left" w:pos="180"/>
        </w:tabs>
        <w:ind w:left="180"/>
        <w:jc w:val="both"/>
      </w:pPr>
    </w:p>
    <w:p w:rsidR="007B5DE3" w:rsidRPr="008713D0" w:rsidRDefault="007B5DE3" w:rsidP="007B5DE3">
      <w:pPr>
        <w:tabs>
          <w:tab w:val="left" w:pos="180"/>
        </w:tabs>
        <w:ind w:left="180"/>
        <w:jc w:val="both"/>
        <w:rPr>
          <w:caps/>
        </w:rPr>
      </w:pPr>
      <w:r>
        <w:t>There were no objections to the above application</w:t>
      </w:r>
      <w:r w:rsidR="00D150F3">
        <w:t>s</w:t>
      </w:r>
      <w:r>
        <w:t>.</w:t>
      </w:r>
    </w:p>
    <w:p w:rsidR="007B5DE3" w:rsidRDefault="007B5DE3" w:rsidP="00D150F3">
      <w:pPr>
        <w:tabs>
          <w:tab w:val="left" w:pos="-1260"/>
          <w:tab w:val="left" w:pos="180"/>
        </w:tabs>
        <w:jc w:val="both"/>
      </w:pPr>
    </w:p>
    <w:p w:rsidR="007B5DE3" w:rsidRPr="00D27B57" w:rsidRDefault="0009363A" w:rsidP="007B5DE3">
      <w:pPr>
        <w:tabs>
          <w:tab w:val="left" w:pos="-1260"/>
          <w:tab w:val="left" w:pos="180"/>
        </w:tabs>
        <w:ind w:left="180" w:hanging="1440"/>
        <w:jc w:val="both"/>
      </w:pPr>
      <w:r>
        <w:rPr>
          <w:b/>
        </w:rPr>
        <w:t>13/07:</w:t>
      </w:r>
      <w:r w:rsidR="007B5DE3">
        <w:rPr>
          <w:b/>
        </w:rPr>
        <w:t>17</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D150F3" w:rsidP="007B5DE3">
      <w:pPr>
        <w:tabs>
          <w:tab w:val="left" w:pos="180"/>
        </w:tabs>
        <w:ind w:left="180"/>
        <w:jc w:val="both"/>
      </w:pPr>
      <w:r>
        <w:t>After discussion,</w:t>
      </w:r>
    </w:p>
    <w:p w:rsidR="00D150F3" w:rsidRDefault="00D150F3" w:rsidP="007B5DE3">
      <w:pPr>
        <w:tabs>
          <w:tab w:val="left" w:pos="180"/>
        </w:tabs>
        <w:ind w:left="180"/>
        <w:jc w:val="both"/>
      </w:pPr>
    </w:p>
    <w:p w:rsidR="00D150F3" w:rsidRDefault="00D150F3" w:rsidP="007B5DE3">
      <w:pPr>
        <w:tabs>
          <w:tab w:val="left" w:pos="180"/>
        </w:tabs>
        <w:ind w:left="180"/>
        <w:jc w:val="both"/>
      </w:pPr>
      <w:r>
        <w:tab/>
        <w:t>Councillor Thompson proposed,</w:t>
      </w:r>
    </w:p>
    <w:p w:rsidR="00D150F3" w:rsidRDefault="00D150F3" w:rsidP="007B5DE3">
      <w:pPr>
        <w:tabs>
          <w:tab w:val="left" w:pos="180"/>
        </w:tabs>
        <w:ind w:left="180"/>
        <w:jc w:val="both"/>
      </w:pPr>
      <w:r>
        <w:tab/>
        <w:t>Seconded by Councillor McDonnell and resolved,</w:t>
      </w:r>
    </w:p>
    <w:p w:rsidR="00D150F3" w:rsidRDefault="00D150F3" w:rsidP="00D150F3">
      <w:pPr>
        <w:tabs>
          <w:tab w:val="left" w:pos="180"/>
        </w:tabs>
        <w:ind w:left="720"/>
        <w:jc w:val="both"/>
      </w:pPr>
      <w:r>
        <w:t>“That the Memorandum of Understanding – Forestry Service be signed and sealed.”</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Default="0009363A" w:rsidP="007B5DE3">
      <w:pPr>
        <w:tabs>
          <w:tab w:val="left" w:pos="180"/>
        </w:tabs>
        <w:ind w:left="-1260"/>
        <w:jc w:val="both"/>
        <w:rPr>
          <w:b/>
          <w:caps/>
          <w:u w:val="single"/>
        </w:rPr>
      </w:pPr>
      <w:r>
        <w:rPr>
          <w:b/>
        </w:rPr>
        <w:t>13/07:</w:t>
      </w:r>
      <w:r w:rsidR="007B5DE3">
        <w:rPr>
          <w:b/>
        </w:rPr>
        <w:t>18</w:t>
      </w:r>
      <w:r w:rsidR="007B5DE3" w:rsidRPr="00D27B57">
        <w:rPr>
          <w:b/>
        </w:rPr>
        <w:tab/>
      </w:r>
      <w:proofErr w:type="gramStart"/>
      <w:r w:rsidR="007B5DE3">
        <w:rPr>
          <w:b/>
          <w:caps/>
          <w:u w:val="single"/>
        </w:rPr>
        <w:t>CorrespondencE</w:t>
      </w:r>
      <w:proofErr w:type="gramEnd"/>
    </w:p>
    <w:p w:rsidR="00D150F3" w:rsidRDefault="00D150F3" w:rsidP="00BB60E2">
      <w:pPr>
        <w:tabs>
          <w:tab w:val="left" w:pos="180"/>
        </w:tabs>
        <w:jc w:val="both"/>
        <w:rPr>
          <w:b/>
          <w:caps/>
          <w:u w:val="single"/>
        </w:rPr>
      </w:pPr>
    </w:p>
    <w:p w:rsidR="00D150F3" w:rsidRDefault="00D150F3" w:rsidP="00D150F3">
      <w:pPr>
        <w:numPr>
          <w:ilvl w:val="0"/>
          <w:numId w:val="1"/>
        </w:numPr>
        <w:tabs>
          <w:tab w:val="num" w:pos="1080"/>
        </w:tabs>
        <w:ind w:left="1080"/>
        <w:rPr>
          <w:szCs w:val="20"/>
        </w:rPr>
      </w:pPr>
      <w:r w:rsidRPr="00D150F3">
        <w:rPr>
          <w:szCs w:val="20"/>
        </w:rPr>
        <w:t xml:space="preserve">Department of the Environment, Reform Inform, Keeping you updated on Local </w:t>
      </w:r>
      <w:r>
        <w:rPr>
          <w:szCs w:val="20"/>
        </w:rPr>
        <w:t xml:space="preserve">Government Reform </w:t>
      </w:r>
    </w:p>
    <w:p w:rsidR="007813EE" w:rsidRDefault="007813EE" w:rsidP="007813EE">
      <w:pPr>
        <w:tabs>
          <w:tab w:val="num" w:pos="1080"/>
        </w:tabs>
        <w:ind w:left="1080"/>
        <w:rPr>
          <w:szCs w:val="20"/>
        </w:rPr>
      </w:pPr>
    </w:p>
    <w:p w:rsidR="007813EE" w:rsidRDefault="007813EE" w:rsidP="007813EE">
      <w:pPr>
        <w:tabs>
          <w:tab w:val="num" w:pos="1080"/>
        </w:tabs>
        <w:ind w:left="1080"/>
        <w:rPr>
          <w:szCs w:val="20"/>
        </w:rPr>
      </w:pPr>
      <w:r>
        <w:rPr>
          <w:szCs w:val="20"/>
        </w:rPr>
        <w:t>Correspondence marked as read.</w:t>
      </w:r>
    </w:p>
    <w:p w:rsidR="00D150F3" w:rsidRPr="00D150F3" w:rsidRDefault="00D150F3" w:rsidP="00D150F3">
      <w:pPr>
        <w:ind w:left="1080"/>
        <w:rPr>
          <w:szCs w:val="20"/>
        </w:rPr>
      </w:pPr>
    </w:p>
    <w:p w:rsidR="00D150F3" w:rsidRDefault="00D150F3" w:rsidP="00D150F3">
      <w:pPr>
        <w:numPr>
          <w:ilvl w:val="0"/>
          <w:numId w:val="1"/>
        </w:numPr>
        <w:tabs>
          <w:tab w:val="num" w:pos="1080"/>
        </w:tabs>
        <w:ind w:left="1080"/>
        <w:rPr>
          <w:szCs w:val="20"/>
        </w:rPr>
      </w:pPr>
      <w:r w:rsidRPr="00D150F3">
        <w:rPr>
          <w:szCs w:val="20"/>
        </w:rPr>
        <w:t>Letter dated 7</w:t>
      </w:r>
      <w:r w:rsidRPr="00D150F3">
        <w:rPr>
          <w:szCs w:val="20"/>
          <w:vertAlign w:val="superscript"/>
        </w:rPr>
        <w:t>th</w:t>
      </w:r>
      <w:r w:rsidRPr="00D150F3">
        <w:rPr>
          <w:szCs w:val="20"/>
        </w:rPr>
        <w:t xml:space="preserve"> January 2013 from Department for Regional Development in response to Council’s letter regarding inadequacy of the current waste water trea</w:t>
      </w:r>
      <w:r>
        <w:rPr>
          <w:szCs w:val="20"/>
        </w:rPr>
        <w:t>tment facilities in Ballycastle.</w:t>
      </w:r>
    </w:p>
    <w:p w:rsidR="007813EE" w:rsidRDefault="007813EE" w:rsidP="007813EE">
      <w:pPr>
        <w:tabs>
          <w:tab w:val="num" w:pos="1080"/>
        </w:tabs>
        <w:rPr>
          <w:szCs w:val="20"/>
        </w:rPr>
      </w:pPr>
    </w:p>
    <w:p w:rsidR="007813EE" w:rsidRDefault="007813EE" w:rsidP="007813EE">
      <w:pPr>
        <w:tabs>
          <w:tab w:val="num" w:pos="1080"/>
        </w:tabs>
        <w:ind w:left="1080"/>
        <w:rPr>
          <w:szCs w:val="20"/>
        </w:rPr>
      </w:pPr>
      <w:r>
        <w:rPr>
          <w:szCs w:val="20"/>
        </w:rPr>
        <w:lastRenderedPageBreak/>
        <w:t>Correspondence marked as read.</w:t>
      </w:r>
    </w:p>
    <w:p w:rsidR="00D150F3" w:rsidRPr="00D150F3" w:rsidRDefault="00D150F3" w:rsidP="00D150F3">
      <w:pPr>
        <w:ind w:left="1080"/>
        <w:rPr>
          <w:szCs w:val="20"/>
        </w:rPr>
      </w:pPr>
    </w:p>
    <w:p w:rsidR="00D150F3" w:rsidRDefault="00D150F3" w:rsidP="00D150F3">
      <w:pPr>
        <w:numPr>
          <w:ilvl w:val="0"/>
          <w:numId w:val="1"/>
        </w:numPr>
        <w:tabs>
          <w:tab w:val="num" w:pos="1080"/>
        </w:tabs>
        <w:ind w:left="1080"/>
        <w:rPr>
          <w:szCs w:val="20"/>
        </w:rPr>
      </w:pPr>
      <w:r w:rsidRPr="00D150F3">
        <w:rPr>
          <w:szCs w:val="20"/>
        </w:rPr>
        <w:t>Letter dated 8</w:t>
      </w:r>
      <w:r w:rsidRPr="00D150F3">
        <w:rPr>
          <w:szCs w:val="20"/>
          <w:vertAlign w:val="superscript"/>
        </w:rPr>
        <w:t>th</w:t>
      </w:r>
      <w:r w:rsidRPr="00D150F3">
        <w:rPr>
          <w:szCs w:val="20"/>
        </w:rPr>
        <w:t xml:space="preserve"> January 2013 from Newry and Mourne District Council regarding Moyle District Council’s motion that income derived by Crown Estates from NI should be devolved for the benefit of</w:t>
      </w:r>
      <w:r>
        <w:rPr>
          <w:szCs w:val="20"/>
        </w:rPr>
        <w:t xml:space="preserve"> the local community.</w:t>
      </w:r>
    </w:p>
    <w:p w:rsidR="007813EE" w:rsidRDefault="007813EE" w:rsidP="007813EE">
      <w:pPr>
        <w:tabs>
          <w:tab w:val="num" w:pos="1080"/>
        </w:tabs>
        <w:ind w:left="1080"/>
        <w:rPr>
          <w:szCs w:val="20"/>
        </w:rPr>
      </w:pPr>
      <w:r>
        <w:rPr>
          <w:szCs w:val="20"/>
        </w:rPr>
        <w:t>Correspondence marked as read.</w:t>
      </w:r>
    </w:p>
    <w:p w:rsidR="00D150F3" w:rsidRPr="00D150F3" w:rsidRDefault="00D150F3" w:rsidP="007813EE">
      <w:pPr>
        <w:rPr>
          <w:szCs w:val="20"/>
        </w:rPr>
      </w:pPr>
    </w:p>
    <w:p w:rsidR="00D150F3" w:rsidRDefault="00D150F3" w:rsidP="00D150F3">
      <w:pPr>
        <w:numPr>
          <w:ilvl w:val="0"/>
          <w:numId w:val="1"/>
        </w:numPr>
        <w:tabs>
          <w:tab w:val="num" w:pos="1080"/>
        </w:tabs>
        <w:ind w:left="1080"/>
        <w:rPr>
          <w:szCs w:val="20"/>
        </w:rPr>
      </w:pPr>
      <w:r w:rsidRPr="00D150F3">
        <w:rPr>
          <w:szCs w:val="20"/>
        </w:rPr>
        <w:t>Letter dated 15</w:t>
      </w:r>
      <w:r w:rsidRPr="00D150F3">
        <w:rPr>
          <w:szCs w:val="20"/>
          <w:vertAlign w:val="superscript"/>
        </w:rPr>
        <w:t>th</w:t>
      </w:r>
      <w:r w:rsidRPr="00D150F3">
        <w:rPr>
          <w:szCs w:val="20"/>
        </w:rPr>
        <w:t xml:space="preserve"> January 2013 from Translink regarding major engineering track safety and improvement work being carried out on the line between Derry/Londo</w:t>
      </w:r>
      <w:r>
        <w:rPr>
          <w:szCs w:val="20"/>
        </w:rPr>
        <w:t>nderry and Coleraine.</w:t>
      </w:r>
    </w:p>
    <w:p w:rsidR="007813EE" w:rsidRDefault="007813EE" w:rsidP="007813EE">
      <w:pPr>
        <w:tabs>
          <w:tab w:val="num" w:pos="1080"/>
        </w:tabs>
        <w:rPr>
          <w:szCs w:val="20"/>
        </w:rPr>
      </w:pPr>
    </w:p>
    <w:p w:rsidR="007813EE" w:rsidRDefault="007813EE" w:rsidP="007813EE">
      <w:pPr>
        <w:tabs>
          <w:tab w:val="num" w:pos="1080"/>
        </w:tabs>
        <w:ind w:left="1080"/>
        <w:rPr>
          <w:szCs w:val="20"/>
        </w:rPr>
      </w:pPr>
      <w:r>
        <w:rPr>
          <w:szCs w:val="20"/>
        </w:rPr>
        <w:t>Correspondence marked as read.</w:t>
      </w:r>
    </w:p>
    <w:p w:rsidR="007813EE" w:rsidRPr="00D150F3" w:rsidRDefault="007813EE" w:rsidP="007813EE">
      <w:pPr>
        <w:tabs>
          <w:tab w:val="num" w:pos="1080"/>
        </w:tabs>
        <w:ind w:left="1080"/>
        <w:rPr>
          <w:szCs w:val="20"/>
        </w:rPr>
      </w:pPr>
    </w:p>
    <w:p w:rsidR="007813EE" w:rsidRDefault="00D150F3" w:rsidP="007813EE">
      <w:pPr>
        <w:numPr>
          <w:ilvl w:val="0"/>
          <w:numId w:val="1"/>
        </w:numPr>
        <w:tabs>
          <w:tab w:val="num" w:pos="1080"/>
        </w:tabs>
        <w:ind w:left="1080"/>
        <w:rPr>
          <w:szCs w:val="20"/>
        </w:rPr>
      </w:pPr>
      <w:r w:rsidRPr="00D150F3">
        <w:rPr>
          <w:szCs w:val="20"/>
        </w:rPr>
        <w:t>Letter dated 16</w:t>
      </w:r>
      <w:r w:rsidRPr="00D150F3">
        <w:rPr>
          <w:szCs w:val="20"/>
          <w:vertAlign w:val="superscript"/>
        </w:rPr>
        <w:t>th</w:t>
      </w:r>
      <w:r w:rsidRPr="00D150F3">
        <w:rPr>
          <w:szCs w:val="20"/>
        </w:rPr>
        <w:t xml:space="preserve"> January 2013 from Department for Social Development in response to Council’s letter regarding the current housing situation in Moyle and plans for more social houses in the Glens area</w:t>
      </w:r>
      <w:r>
        <w:rPr>
          <w:szCs w:val="20"/>
        </w:rPr>
        <w:t>.</w:t>
      </w:r>
    </w:p>
    <w:p w:rsidR="007813EE" w:rsidRDefault="007813EE" w:rsidP="007813EE">
      <w:pPr>
        <w:tabs>
          <w:tab w:val="num" w:pos="1080"/>
        </w:tabs>
        <w:ind w:left="1080"/>
        <w:rPr>
          <w:szCs w:val="20"/>
        </w:rPr>
      </w:pPr>
    </w:p>
    <w:p w:rsidR="007813EE" w:rsidRPr="007813EE" w:rsidRDefault="007813EE" w:rsidP="007813EE">
      <w:pPr>
        <w:tabs>
          <w:tab w:val="num" w:pos="1080"/>
        </w:tabs>
        <w:ind w:left="1080"/>
        <w:rPr>
          <w:szCs w:val="20"/>
        </w:rPr>
      </w:pPr>
      <w:r>
        <w:rPr>
          <w:szCs w:val="20"/>
        </w:rPr>
        <w:t>Correspondence marked as read.</w:t>
      </w:r>
    </w:p>
    <w:p w:rsidR="00D150F3" w:rsidRPr="00D150F3" w:rsidRDefault="00D150F3" w:rsidP="00D150F3">
      <w:pPr>
        <w:ind w:left="1080"/>
        <w:rPr>
          <w:szCs w:val="20"/>
        </w:rPr>
      </w:pPr>
    </w:p>
    <w:p w:rsidR="00D150F3" w:rsidRDefault="00D150F3" w:rsidP="00D150F3">
      <w:pPr>
        <w:numPr>
          <w:ilvl w:val="0"/>
          <w:numId w:val="1"/>
        </w:numPr>
        <w:tabs>
          <w:tab w:val="num" w:pos="1080"/>
        </w:tabs>
        <w:ind w:left="1080"/>
        <w:rPr>
          <w:szCs w:val="20"/>
        </w:rPr>
      </w:pPr>
      <w:r w:rsidRPr="00D150F3">
        <w:rPr>
          <w:szCs w:val="20"/>
        </w:rPr>
        <w:t>Letter dated 17</w:t>
      </w:r>
      <w:r w:rsidRPr="00D150F3">
        <w:rPr>
          <w:szCs w:val="20"/>
          <w:vertAlign w:val="superscript"/>
        </w:rPr>
        <w:t>th</w:t>
      </w:r>
      <w:r w:rsidRPr="00D150F3">
        <w:rPr>
          <w:szCs w:val="20"/>
        </w:rPr>
        <w:t xml:space="preserve"> January from The Somme Association regarding the 2013 Somme Pilgrimage for the 97</w:t>
      </w:r>
      <w:r w:rsidRPr="00D150F3">
        <w:rPr>
          <w:szCs w:val="20"/>
          <w:vertAlign w:val="superscript"/>
        </w:rPr>
        <w:t>th</w:t>
      </w:r>
      <w:r w:rsidRPr="00D150F3">
        <w:rPr>
          <w:szCs w:val="20"/>
        </w:rPr>
        <w:t xml:space="preserve"> Anniversary of the</w:t>
      </w:r>
      <w:r>
        <w:rPr>
          <w:szCs w:val="20"/>
        </w:rPr>
        <w:t xml:space="preserve"> Battle of the Somme.</w:t>
      </w:r>
    </w:p>
    <w:p w:rsidR="007813EE" w:rsidRDefault="007813EE" w:rsidP="007813EE">
      <w:pPr>
        <w:tabs>
          <w:tab w:val="num" w:pos="1080"/>
        </w:tabs>
        <w:rPr>
          <w:szCs w:val="20"/>
        </w:rPr>
      </w:pPr>
    </w:p>
    <w:p w:rsidR="007813EE" w:rsidRDefault="007813EE" w:rsidP="007813EE">
      <w:pPr>
        <w:tabs>
          <w:tab w:val="num" w:pos="1080"/>
        </w:tabs>
        <w:ind w:left="1080"/>
        <w:rPr>
          <w:szCs w:val="20"/>
        </w:rPr>
      </w:pPr>
      <w:r>
        <w:rPr>
          <w:szCs w:val="20"/>
        </w:rPr>
        <w:t>After discussion,</w:t>
      </w:r>
    </w:p>
    <w:p w:rsidR="007813EE" w:rsidRDefault="007813EE" w:rsidP="007813EE">
      <w:pPr>
        <w:tabs>
          <w:tab w:val="num" w:pos="1080"/>
        </w:tabs>
        <w:ind w:left="1080"/>
        <w:rPr>
          <w:szCs w:val="20"/>
        </w:rPr>
      </w:pPr>
    </w:p>
    <w:p w:rsidR="007813EE" w:rsidRDefault="007813EE" w:rsidP="007813EE">
      <w:pPr>
        <w:tabs>
          <w:tab w:val="num" w:pos="1080"/>
        </w:tabs>
        <w:ind w:left="1080"/>
        <w:rPr>
          <w:szCs w:val="20"/>
        </w:rPr>
      </w:pPr>
      <w:r>
        <w:rPr>
          <w:szCs w:val="20"/>
        </w:rPr>
        <w:tab/>
        <w:t>Councillor McIlroy proposed,</w:t>
      </w:r>
    </w:p>
    <w:p w:rsidR="007813EE" w:rsidRDefault="007813EE" w:rsidP="007813EE">
      <w:pPr>
        <w:tabs>
          <w:tab w:val="num" w:pos="1080"/>
        </w:tabs>
        <w:ind w:left="1080"/>
        <w:rPr>
          <w:szCs w:val="20"/>
        </w:rPr>
      </w:pPr>
      <w:r>
        <w:rPr>
          <w:szCs w:val="20"/>
        </w:rPr>
        <w:tab/>
        <w:t>Seconded by Councillor Graham,</w:t>
      </w:r>
    </w:p>
    <w:p w:rsidR="007813EE" w:rsidRDefault="007813EE" w:rsidP="007813EE">
      <w:pPr>
        <w:tabs>
          <w:tab w:val="num" w:pos="1080"/>
        </w:tabs>
        <w:ind w:left="1080"/>
        <w:rPr>
          <w:szCs w:val="20"/>
        </w:rPr>
      </w:pPr>
      <w:r>
        <w:rPr>
          <w:szCs w:val="20"/>
        </w:rPr>
        <w:tab/>
        <w:t>“That Councillors Hunter and D McAllister be nominated to attend.”</w:t>
      </w:r>
    </w:p>
    <w:p w:rsidR="007813EE" w:rsidRDefault="007813EE" w:rsidP="007813EE">
      <w:pPr>
        <w:tabs>
          <w:tab w:val="num" w:pos="1080"/>
        </w:tabs>
        <w:ind w:left="1080"/>
        <w:rPr>
          <w:szCs w:val="20"/>
        </w:rPr>
      </w:pPr>
    </w:p>
    <w:p w:rsidR="007813EE" w:rsidRDefault="007813EE" w:rsidP="007813EE">
      <w:pPr>
        <w:tabs>
          <w:tab w:val="num" w:pos="1080"/>
        </w:tabs>
        <w:ind w:left="1080"/>
        <w:rPr>
          <w:szCs w:val="20"/>
        </w:rPr>
      </w:pPr>
      <w:r>
        <w:rPr>
          <w:szCs w:val="20"/>
        </w:rPr>
        <w:tab/>
        <w:t>Councillor McCambridge proposed an amendment,</w:t>
      </w:r>
    </w:p>
    <w:p w:rsidR="007813EE" w:rsidRDefault="007813EE" w:rsidP="007813EE">
      <w:pPr>
        <w:tabs>
          <w:tab w:val="num" w:pos="1080"/>
        </w:tabs>
        <w:ind w:left="1080"/>
        <w:rPr>
          <w:szCs w:val="20"/>
        </w:rPr>
      </w:pPr>
      <w:r>
        <w:rPr>
          <w:szCs w:val="20"/>
        </w:rPr>
        <w:tab/>
        <w:t>Seconded by Councillor Thompson,</w:t>
      </w:r>
    </w:p>
    <w:p w:rsidR="007813EE" w:rsidRDefault="007813EE" w:rsidP="007813EE">
      <w:pPr>
        <w:tabs>
          <w:tab w:val="num" w:pos="1080"/>
        </w:tabs>
        <w:ind w:left="1080"/>
        <w:rPr>
          <w:szCs w:val="20"/>
        </w:rPr>
      </w:pPr>
      <w:r>
        <w:rPr>
          <w:szCs w:val="20"/>
        </w:rPr>
        <w:tab/>
        <w:t>“That only the current Chairperson attend.”</w:t>
      </w:r>
    </w:p>
    <w:p w:rsidR="007813EE" w:rsidRDefault="007813EE" w:rsidP="007813EE">
      <w:pPr>
        <w:tabs>
          <w:tab w:val="num" w:pos="1080"/>
        </w:tabs>
        <w:ind w:left="1080"/>
        <w:rPr>
          <w:szCs w:val="20"/>
        </w:rPr>
      </w:pPr>
    </w:p>
    <w:p w:rsidR="007813EE" w:rsidRDefault="007813EE" w:rsidP="007813EE">
      <w:pPr>
        <w:tabs>
          <w:tab w:val="num" w:pos="1080"/>
        </w:tabs>
        <w:ind w:left="1080"/>
        <w:rPr>
          <w:szCs w:val="20"/>
        </w:rPr>
      </w:pPr>
      <w:r>
        <w:rPr>
          <w:szCs w:val="20"/>
        </w:rPr>
        <w:t>On a vote being taken on the amendment, there were seven in favour of and two against the amendment which was carried.”</w:t>
      </w:r>
    </w:p>
    <w:p w:rsidR="007813EE" w:rsidRDefault="007813EE" w:rsidP="007813EE">
      <w:pPr>
        <w:tabs>
          <w:tab w:val="num" w:pos="1080"/>
        </w:tabs>
        <w:ind w:left="1080"/>
        <w:rPr>
          <w:szCs w:val="20"/>
        </w:rPr>
      </w:pPr>
    </w:p>
    <w:p w:rsidR="007813EE" w:rsidRDefault="007813EE" w:rsidP="007813EE">
      <w:pPr>
        <w:tabs>
          <w:tab w:val="num" w:pos="1080"/>
        </w:tabs>
        <w:ind w:left="1080"/>
        <w:rPr>
          <w:szCs w:val="20"/>
        </w:rPr>
      </w:pPr>
      <w:r>
        <w:rPr>
          <w:szCs w:val="20"/>
        </w:rPr>
        <w:t>Councillor C McShane left the meeting at this point.</w:t>
      </w:r>
    </w:p>
    <w:p w:rsidR="00D150F3" w:rsidRPr="00D150F3" w:rsidRDefault="00D150F3" w:rsidP="00D150F3">
      <w:pPr>
        <w:rPr>
          <w:szCs w:val="20"/>
        </w:rPr>
      </w:pPr>
    </w:p>
    <w:p w:rsidR="00D150F3" w:rsidRDefault="00D150F3" w:rsidP="00D150F3">
      <w:pPr>
        <w:numPr>
          <w:ilvl w:val="0"/>
          <w:numId w:val="1"/>
        </w:numPr>
        <w:tabs>
          <w:tab w:val="num" w:pos="1080"/>
        </w:tabs>
        <w:ind w:left="1080"/>
        <w:rPr>
          <w:szCs w:val="20"/>
        </w:rPr>
      </w:pPr>
      <w:r w:rsidRPr="00D150F3">
        <w:rPr>
          <w:szCs w:val="20"/>
        </w:rPr>
        <w:t>Letter dated 17</w:t>
      </w:r>
      <w:r w:rsidRPr="00D150F3">
        <w:rPr>
          <w:szCs w:val="20"/>
          <w:vertAlign w:val="superscript"/>
        </w:rPr>
        <w:t>th</w:t>
      </w:r>
      <w:r w:rsidRPr="00D150F3">
        <w:rPr>
          <w:szCs w:val="20"/>
        </w:rPr>
        <w:t xml:space="preserve"> January 2013 from Department for Employment and Learning regarding Consultation on the Transfer of Undertakings (Protection of Employment) Regulations 2006 and the Service Provision Change (Protection of Employment) Regulations (No</w:t>
      </w:r>
      <w:r>
        <w:rPr>
          <w:szCs w:val="20"/>
        </w:rPr>
        <w:t>rthern Ireland) 2006.</w:t>
      </w:r>
    </w:p>
    <w:p w:rsidR="007813EE" w:rsidRDefault="007813EE" w:rsidP="007813EE">
      <w:pPr>
        <w:tabs>
          <w:tab w:val="num" w:pos="1080"/>
        </w:tabs>
        <w:rPr>
          <w:szCs w:val="20"/>
        </w:rPr>
      </w:pPr>
    </w:p>
    <w:p w:rsidR="007813EE" w:rsidRDefault="007813EE" w:rsidP="007813EE">
      <w:pPr>
        <w:tabs>
          <w:tab w:val="num" w:pos="1080"/>
        </w:tabs>
        <w:ind w:left="1080"/>
        <w:rPr>
          <w:szCs w:val="20"/>
        </w:rPr>
      </w:pPr>
      <w:r>
        <w:rPr>
          <w:szCs w:val="20"/>
        </w:rPr>
        <w:t>Correspondence marked as read.</w:t>
      </w:r>
    </w:p>
    <w:p w:rsidR="00D150F3" w:rsidRDefault="00D150F3" w:rsidP="00D150F3">
      <w:pPr>
        <w:pStyle w:val="ListParagraph"/>
        <w:rPr>
          <w:szCs w:val="20"/>
        </w:rPr>
      </w:pPr>
    </w:p>
    <w:p w:rsidR="00D150F3" w:rsidRDefault="00D150F3" w:rsidP="008278EE">
      <w:pPr>
        <w:numPr>
          <w:ilvl w:val="0"/>
          <w:numId w:val="1"/>
        </w:numPr>
        <w:tabs>
          <w:tab w:val="num" w:pos="1080"/>
        </w:tabs>
        <w:ind w:left="1080"/>
        <w:rPr>
          <w:szCs w:val="20"/>
        </w:rPr>
      </w:pPr>
      <w:r w:rsidRPr="008278EE">
        <w:rPr>
          <w:szCs w:val="20"/>
        </w:rPr>
        <w:t>Letter dated 22</w:t>
      </w:r>
      <w:r w:rsidRPr="008278EE">
        <w:rPr>
          <w:szCs w:val="20"/>
          <w:vertAlign w:val="superscript"/>
        </w:rPr>
        <w:t>nd</w:t>
      </w:r>
      <w:r w:rsidRPr="008278EE">
        <w:rPr>
          <w:szCs w:val="20"/>
        </w:rPr>
        <w:t xml:space="preserve"> January 2013 from Northern Ireland Water regarding Ballycastle Wastewater Treat</w:t>
      </w:r>
      <w:r w:rsidR="008278EE">
        <w:rPr>
          <w:szCs w:val="20"/>
        </w:rPr>
        <w:t>ment Works.</w:t>
      </w:r>
    </w:p>
    <w:p w:rsidR="007813EE" w:rsidRDefault="007813EE" w:rsidP="007813EE">
      <w:pPr>
        <w:tabs>
          <w:tab w:val="num" w:pos="1080"/>
        </w:tabs>
        <w:rPr>
          <w:szCs w:val="20"/>
        </w:rPr>
      </w:pPr>
    </w:p>
    <w:p w:rsidR="007813EE" w:rsidRDefault="007813EE" w:rsidP="007813EE">
      <w:pPr>
        <w:tabs>
          <w:tab w:val="num" w:pos="1080"/>
        </w:tabs>
        <w:ind w:left="1080"/>
        <w:rPr>
          <w:szCs w:val="20"/>
        </w:rPr>
      </w:pPr>
      <w:r>
        <w:t xml:space="preserve">It was agreed that a letter would be sent to Northern Ireland Water to ask why houses had been passed in Ballycastle at Whitehall Grange and others </w:t>
      </w:r>
      <w:r>
        <w:lastRenderedPageBreak/>
        <w:t>not passed at Ramoan Road. It was also agreed that it would be asked if the waste water works were up to EU standard.</w:t>
      </w:r>
    </w:p>
    <w:p w:rsidR="007B5DE3" w:rsidRDefault="007B5DE3" w:rsidP="007813EE">
      <w:pPr>
        <w:tabs>
          <w:tab w:val="left" w:pos="180"/>
        </w:tabs>
        <w:jc w:val="both"/>
        <w:rPr>
          <w:szCs w:val="20"/>
        </w:rPr>
      </w:pPr>
    </w:p>
    <w:p w:rsidR="007813EE" w:rsidRDefault="007813EE" w:rsidP="007813EE">
      <w:pPr>
        <w:tabs>
          <w:tab w:val="left" w:pos="180"/>
        </w:tabs>
        <w:jc w:val="both"/>
        <w:rPr>
          <w:szCs w:val="20"/>
        </w:rPr>
      </w:pPr>
    </w:p>
    <w:p w:rsidR="007813EE" w:rsidRDefault="007813EE" w:rsidP="007813EE">
      <w:pPr>
        <w:tabs>
          <w:tab w:val="left" w:pos="180"/>
        </w:tabs>
        <w:jc w:val="both"/>
        <w:rPr>
          <w:szCs w:val="20"/>
        </w:rPr>
      </w:pPr>
    </w:p>
    <w:p w:rsidR="007813EE" w:rsidRPr="00D27B57" w:rsidRDefault="007813EE" w:rsidP="007813EE">
      <w:pPr>
        <w:tabs>
          <w:tab w:val="left" w:pos="180"/>
        </w:tabs>
        <w:jc w:val="both"/>
      </w:pPr>
    </w:p>
    <w:p w:rsidR="007B5DE3" w:rsidRPr="00D27B57" w:rsidRDefault="007813EE" w:rsidP="007B5DE3">
      <w:pPr>
        <w:tabs>
          <w:tab w:val="left" w:pos="180"/>
        </w:tabs>
        <w:ind w:left="180"/>
        <w:jc w:val="center"/>
        <w:rPr>
          <w:b/>
        </w:rPr>
      </w:pPr>
      <w:r>
        <w:rPr>
          <w:b/>
        </w:rPr>
        <w:t>The meeting concluded at 22:45</w:t>
      </w:r>
      <w:r w:rsidR="007B5DE3"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rsidSect="00B94837">
      <w:footerReference w:type="default" r:id="rId9"/>
      <w:pgSz w:w="11906" w:h="16838"/>
      <w:pgMar w:top="1440" w:right="1797"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CC" w:rsidRDefault="008836CC" w:rsidP="008836CC">
      <w:r>
        <w:separator/>
      </w:r>
    </w:p>
  </w:endnote>
  <w:endnote w:type="continuationSeparator" w:id="0">
    <w:p w:rsidR="008836CC" w:rsidRDefault="008836CC" w:rsidP="008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6053974"/>
      <w:docPartObj>
        <w:docPartGallery w:val="Page Numbers (Bottom of Page)"/>
        <w:docPartUnique/>
      </w:docPartObj>
    </w:sdtPr>
    <w:sdtEndPr>
      <w:rPr>
        <w:noProof/>
      </w:rPr>
    </w:sdtEndPr>
    <w:sdtContent>
      <w:p w:rsidR="008836CC" w:rsidRPr="008836CC" w:rsidRDefault="008836CC" w:rsidP="008836CC">
        <w:pPr>
          <w:pStyle w:val="Footer"/>
          <w:ind w:firstLine="3600"/>
          <w:rPr>
            <w:sz w:val="20"/>
            <w:szCs w:val="20"/>
          </w:rPr>
        </w:pPr>
        <w:r w:rsidRPr="008836CC">
          <w:rPr>
            <w:sz w:val="20"/>
            <w:szCs w:val="20"/>
          </w:rPr>
          <w:fldChar w:fldCharType="begin"/>
        </w:r>
        <w:r w:rsidRPr="008836CC">
          <w:rPr>
            <w:sz w:val="20"/>
            <w:szCs w:val="20"/>
          </w:rPr>
          <w:instrText xml:space="preserve"> PAGE   \* MERGEFORMAT </w:instrText>
        </w:r>
        <w:r w:rsidRPr="008836CC">
          <w:rPr>
            <w:sz w:val="20"/>
            <w:szCs w:val="20"/>
          </w:rPr>
          <w:fldChar w:fldCharType="separate"/>
        </w:r>
        <w:r w:rsidR="00B94837">
          <w:rPr>
            <w:noProof/>
            <w:sz w:val="20"/>
            <w:szCs w:val="20"/>
          </w:rPr>
          <w:t>9</w:t>
        </w:r>
        <w:r w:rsidRPr="008836CC">
          <w:rPr>
            <w:noProof/>
            <w:sz w:val="20"/>
            <w:szCs w:val="20"/>
          </w:rPr>
          <w:fldChar w:fldCharType="end"/>
        </w:r>
        <w:r w:rsidRPr="008836CC">
          <w:rPr>
            <w:noProof/>
            <w:sz w:val="20"/>
            <w:szCs w:val="20"/>
          </w:rPr>
          <w:t xml:space="preserve"> </w:t>
        </w:r>
        <w:r w:rsidRPr="008836CC">
          <w:rPr>
            <w:noProof/>
            <w:sz w:val="20"/>
            <w:szCs w:val="20"/>
          </w:rPr>
          <w:tab/>
        </w:r>
        <w:r w:rsidRPr="008836CC">
          <w:rPr>
            <w:noProof/>
            <w:sz w:val="20"/>
            <w:szCs w:val="20"/>
          </w:rPr>
          <w:tab/>
          <w:t>28</w:t>
        </w:r>
        <w:r w:rsidRPr="008836CC">
          <w:rPr>
            <w:noProof/>
            <w:sz w:val="20"/>
            <w:szCs w:val="20"/>
            <w:vertAlign w:val="superscript"/>
          </w:rPr>
          <w:t>th</w:t>
        </w:r>
        <w:r w:rsidRPr="008836CC">
          <w:rPr>
            <w:noProof/>
            <w:sz w:val="20"/>
            <w:szCs w:val="20"/>
          </w:rPr>
          <w:t xml:space="preserve"> January 2013</w:t>
        </w:r>
      </w:p>
    </w:sdtContent>
  </w:sdt>
  <w:p w:rsidR="008836CC" w:rsidRPr="008836CC" w:rsidRDefault="008836C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CC" w:rsidRDefault="008836CC" w:rsidP="008836CC">
      <w:r>
        <w:separator/>
      </w:r>
    </w:p>
  </w:footnote>
  <w:footnote w:type="continuationSeparator" w:id="0">
    <w:p w:rsidR="008836CC" w:rsidRDefault="008836CC" w:rsidP="00883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02"/>
        </w:tabs>
        <w:ind w:left="5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0738"/>
    <w:rsid w:val="00031A80"/>
    <w:rsid w:val="000324F4"/>
    <w:rsid w:val="000364A3"/>
    <w:rsid w:val="00040912"/>
    <w:rsid w:val="000465AA"/>
    <w:rsid w:val="00047A5B"/>
    <w:rsid w:val="00050333"/>
    <w:rsid w:val="00055075"/>
    <w:rsid w:val="000556C3"/>
    <w:rsid w:val="0005787D"/>
    <w:rsid w:val="00061850"/>
    <w:rsid w:val="00064B13"/>
    <w:rsid w:val="00065110"/>
    <w:rsid w:val="0006757C"/>
    <w:rsid w:val="00067D03"/>
    <w:rsid w:val="00074ED1"/>
    <w:rsid w:val="00075118"/>
    <w:rsid w:val="00091401"/>
    <w:rsid w:val="00092CBC"/>
    <w:rsid w:val="0009363A"/>
    <w:rsid w:val="00093E90"/>
    <w:rsid w:val="000944D2"/>
    <w:rsid w:val="00094A36"/>
    <w:rsid w:val="0009761D"/>
    <w:rsid w:val="000A003F"/>
    <w:rsid w:val="000A055D"/>
    <w:rsid w:val="000A207B"/>
    <w:rsid w:val="000A65AF"/>
    <w:rsid w:val="000B439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1F6F7F"/>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34A8"/>
    <w:rsid w:val="0038470F"/>
    <w:rsid w:val="003907E9"/>
    <w:rsid w:val="003959CF"/>
    <w:rsid w:val="003A34E6"/>
    <w:rsid w:val="003A4BBA"/>
    <w:rsid w:val="003B0447"/>
    <w:rsid w:val="003B0C2A"/>
    <w:rsid w:val="003B3ABA"/>
    <w:rsid w:val="003B3ED4"/>
    <w:rsid w:val="003B490C"/>
    <w:rsid w:val="003B5967"/>
    <w:rsid w:val="003B5B89"/>
    <w:rsid w:val="003B7E95"/>
    <w:rsid w:val="003C3321"/>
    <w:rsid w:val="003C5C36"/>
    <w:rsid w:val="003D63C2"/>
    <w:rsid w:val="003E36C7"/>
    <w:rsid w:val="003E4290"/>
    <w:rsid w:val="003E4482"/>
    <w:rsid w:val="003E618A"/>
    <w:rsid w:val="003E7D6A"/>
    <w:rsid w:val="003F2ED2"/>
    <w:rsid w:val="003F520F"/>
    <w:rsid w:val="003F7667"/>
    <w:rsid w:val="0040636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1463"/>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28DA"/>
    <w:rsid w:val="00583D87"/>
    <w:rsid w:val="00585A1F"/>
    <w:rsid w:val="00586F38"/>
    <w:rsid w:val="0059755D"/>
    <w:rsid w:val="005A11F2"/>
    <w:rsid w:val="005A60EB"/>
    <w:rsid w:val="005B535F"/>
    <w:rsid w:val="005B7CA3"/>
    <w:rsid w:val="005C4313"/>
    <w:rsid w:val="005D44AA"/>
    <w:rsid w:val="005D51D1"/>
    <w:rsid w:val="005E27A5"/>
    <w:rsid w:val="005E768D"/>
    <w:rsid w:val="005F062B"/>
    <w:rsid w:val="005F1E4C"/>
    <w:rsid w:val="005F4C4E"/>
    <w:rsid w:val="005F57F7"/>
    <w:rsid w:val="00603DCA"/>
    <w:rsid w:val="006056A1"/>
    <w:rsid w:val="00617F95"/>
    <w:rsid w:val="00634B8F"/>
    <w:rsid w:val="006368C4"/>
    <w:rsid w:val="006466E5"/>
    <w:rsid w:val="00650BB5"/>
    <w:rsid w:val="006518FA"/>
    <w:rsid w:val="00653CF0"/>
    <w:rsid w:val="00657F4E"/>
    <w:rsid w:val="006675C3"/>
    <w:rsid w:val="00670075"/>
    <w:rsid w:val="006762C6"/>
    <w:rsid w:val="00690E32"/>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13EE"/>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B6623"/>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278EE"/>
    <w:rsid w:val="0083643F"/>
    <w:rsid w:val="00843602"/>
    <w:rsid w:val="008465BC"/>
    <w:rsid w:val="00846B41"/>
    <w:rsid w:val="00847B45"/>
    <w:rsid w:val="008520BB"/>
    <w:rsid w:val="00854A1F"/>
    <w:rsid w:val="00857CC9"/>
    <w:rsid w:val="00861A3D"/>
    <w:rsid w:val="00863239"/>
    <w:rsid w:val="008646AF"/>
    <w:rsid w:val="00867039"/>
    <w:rsid w:val="0087436C"/>
    <w:rsid w:val="008753B9"/>
    <w:rsid w:val="008836CC"/>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4B81"/>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3633A"/>
    <w:rsid w:val="00A54CC0"/>
    <w:rsid w:val="00A63A44"/>
    <w:rsid w:val="00A677DE"/>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D4FD8"/>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15FE"/>
    <w:rsid w:val="00B43593"/>
    <w:rsid w:val="00B52673"/>
    <w:rsid w:val="00B548A6"/>
    <w:rsid w:val="00B62A7A"/>
    <w:rsid w:val="00B63011"/>
    <w:rsid w:val="00B63550"/>
    <w:rsid w:val="00B739E0"/>
    <w:rsid w:val="00B84781"/>
    <w:rsid w:val="00B85447"/>
    <w:rsid w:val="00B94837"/>
    <w:rsid w:val="00B96811"/>
    <w:rsid w:val="00BA247D"/>
    <w:rsid w:val="00BA28F7"/>
    <w:rsid w:val="00BA32B2"/>
    <w:rsid w:val="00BA70C4"/>
    <w:rsid w:val="00BA7707"/>
    <w:rsid w:val="00BB1BB4"/>
    <w:rsid w:val="00BB359B"/>
    <w:rsid w:val="00BB36D1"/>
    <w:rsid w:val="00BB4686"/>
    <w:rsid w:val="00BB52E7"/>
    <w:rsid w:val="00BB60E2"/>
    <w:rsid w:val="00BC7122"/>
    <w:rsid w:val="00BC76D9"/>
    <w:rsid w:val="00BD2B85"/>
    <w:rsid w:val="00BE0F8A"/>
    <w:rsid w:val="00BE2489"/>
    <w:rsid w:val="00BF76FA"/>
    <w:rsid w:val="00C00EDD"/>
    <w:rsid w:val="00C02B61"/>
    <w:rsid w:val="00C0332F"/>
    <w:rsid w:val="00C16100"/>
    <w:rsid w:val="00C26581"/>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0D87"/>
    <w:rsid w:val="00D01715"/>
    <w:rsid w:val="00D0747E"/>
    <w:rsid w:val="00D10C3E"/>
    <w:rsid w:val="00D11A2E"/>
    <w:rsid w:val="00D138DC"/>
    <w:rsid w:val="00D150F3"/>
    <w:rsid w:val="00D15A1C"/>
    <w:rsid w:val="00D2321F"/>
    <w:rsid w:val="00D24910"/>
    <w:rsid w:val="00D2538F"/>
    <w:rsid w:val="00D271D5"/>
    <w:rsid w:val="00D305CA"/>
    <w:rsid w:val="00D31394"/>
    <w:rsid w:val="00D46C8E"/>
    <w:rsid w:val="00D501B4"/>
    <w:rsid w:val="00D50EFF"/>
    <w:rsid w:val="00D635AF"/>
    <w:rsid w:val="00D6632D"/>
    <w:rsid w:val="00D6712E"/>
    <w:rsid w:val="00D718F6"/>
    <w:rsid w:val="00D74F16"/>
    <w:rsid w:val="00D86F00"/>
    <w:rsid w:val="00D90EC6"/>
    <w:rsid w:val="00D95652"/>
    <w:rsid w:val="00DA12D2"/>
    <w:rsid w:val="00DA6A3B"/>
    <w:rsid w:val="00DA6F27"/>
    <w:rsid w:val="00DA76E0"/>
    <w:rsid w:val="00DB37C8"/>
    <w:rsid w:val="00DB599D"/>
    <w:rsid w:val="00DC2E75"/>
    <w:rsid w:val="00DC3C4E"/>
    <w:rsid w:val="00DD27E5"/>
    <w:rsid w:val="00DD79D4"/>
    <w:rsid w:val="00DE429E"/>
    <w:rsid w:val="00DE5E8F"/>
    <w:rsid w:val="00DE7E20"/>
    <w:rsid w:val="00DF1192"/>
    <w:rsid w:val="00DF20C2"/>
    <w:rsid w:val="00DF3F8F"/>
    <w:rsid w:val="00DF56C5"/>
    <w:rsid w:val="00E01928"/>
    <w:rsid w:val="00E02FB9"/>
    <w:rsid w:val="00E06723"/>
    <w:rsid w:val="00E070F5"/>
    <w:rsid w:val="00E10442"/>
    <w:rsid w:val="00E10D75"/>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617"/>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0844"/>
    <w:rsid w:val="00F72C1D"/>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F3"/>
    <w:pPr>
      <w:ind w:left="720"/>
      <w:contextualSpacing/>
    </w:pPr>
  </w:style>
  <w:style w:type="paragraph" w:styleId="BalloonText">
    <w:name w:val="Balloon Text"/>
    <w:basedOn w:val="Normal"/>
    <w:link w:val="BalloonTextChar"/>
    <w:rsid w:val="0009363A"/>
    <w:rPr>
      <w:rFonts w:ascii="Tahoma" w:hAnsi="Tahoma" w:cs="Tahoma"/>
      <w:sz w:val="16"/>
      <w:szCs w:val="16"/>
    </w:rPr>
  </w:style>
  <w:style w:type="character" w:customStyle="1" w:styleId="BalloonTextChar">
    <w:name w:val="Balloon Text Char"/>
    <w:basedOn w:val="DefaultParagraphFont"/>
    <w:link w:val="BalloonText"/>
    <w:rsid w:val="0009363A"/>
    <w:rPr>
      <w:rFonts w:ascii="Tahoma" w:hAnsi="Tahoma" w:cs="Tahoma"/>
      <w:sz w:val="16"/>
      <w:szCs w:val="16"/>
      <w:lang w:eastAsia="en-US"/>
    </w:rPr>
  </w:style>
  <w:style w:type="paragraph" w:styleId="Header">
    <w:name w:val="header"/>
    <w:basedOn w:val="Normal"/>
    <w:link w:val="HeaderChar"/>
    <w:rsid w:val="008836CC"/>
    <w:pPr>
      <w:tabs>
        <w:tab w:val="center" w:pos="4513"/>
        <w:tab w:val="right" w:pos="9026"/>
      </w:tabs>
    </w:pPr>
  </w:style>
  <w:style w:type="character" w:customStyle="1" w:styleId="HeaderChar">
    <w:name w:val="Header Char"/>
    <w:basedOn w:val="DefaultParagraphFont"/>
    <w:link w:val="Header"/>
    <w:rsid w:val="008836CC"/>
    <w:rPr>
      <w:sz w:val="24"/>
      <w:szCs w:val="24"/>
      <w:lang w:eastAsia="en-US"/>
    </w:rPr>
  </w:style>
  <w:style w:type="paragraph" w:styleId="Footer">
    <w:name w:val="footer"/>
    <w:basedOn w:val="Normal"/>
    <w:link w:val="FooterChar"/>
    <w:uiPriority w:val="99"/>
    <w:rsid w:val="008836CC"/>
    <w:pPr>
      <w:tabs>
        <w:tab w:val="center" w:pos="4513"/>
        <w:tab w:val="right" w:pos="9026"/>
      </w:tabs>
    </w:pPr>
  </w:style>
  <w:style w:type="character" w:customStyle="1" w:styleId="FooterChar">
    <w:name w:val="Footer Char"/>
    <w:basedOn w:val="DefaultParagraphFont"/>
    <w:link w:val="Footer"/>
    <w:uiPriority w:val="99"/>
    <w:rsid w:val="008836C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F3"/>
    <w:pPr>
      <w:ind w:left="720"/>
      <w:contextualSpacing/>
    </w:pPr>
  </w:style>
  <w:style w:type="paragraph" w:styleId="BalloonText">
    <w:name w:val="Balloon Text"/>
    <w:basedOn w:val="Normal"/>
    <w:link w:val="BalloonTextChar"/>
    <w:rsid w:val="0009363A"/>
    <w:rPr>
      <w:rFonts w:ascii="Tahoma" w:hAnsi="Tahoma" w:cs="Tahoma"/>
      <w:sz w:val="16"/>
      <w:szCs w:val="16"/>
    </w:rPr>
  </w:style>
  <w:style w:type="character" w:customStyle="1" w:styleId="BalloonTextChar">
    <w:name w:val="Balloon Text Char"/>
    <w:basedOn w:val="DefaultParagraphFont"/>
    <w:link w:val="BalloonText"/>
    <w:rsid w:val="0009363A"/>
    <w:rPr>
      <w:rFonts w:ascii="Tahoma" w:hAnsi="Tahoma" w:cs="Tahoma"/>
      <w:sz w:val="16"/>
      <w:szCs w:val="16"/>
      <w:lang w:eastAsia="en-US"/>
    </w:rPr>
  </w:style>
  <w:style w:type="paragraph" w:styleId="Header">
    <w:name w:val="header"/>
    <w:basedOn w:val="Normal"/>
    <w:link w:val="HeaderChar"/>
    <w:rsid w:val="008836CC"/>
    <w:pPr>
      <w:tabs>
        <w:tab w:val="center" w:pos="4513"/>
        <w:tab w:val="right" w:pos="9026"/>
      </w:tabs>
    </w:pPr>
  </w:style>
  <w:style w:type="character" w:customStyle="1" w:styleId="HeaderChar">
    <w:name w:val="Header Char"/>
    <w:basedOn w:val="DefaultParagraphFont"/>
    <w:link w:val="Header"/>
    <w:rsid w:val="008836CC"/>
    <w:rPr>
      <w:sz w:val="24"/>
      <w:szCs w:val="24"/>
      <w:lang w:eastAsia="en-US"/>
    </w:rPr>
  </w:style>
  <w:style w:type="paragraph" w:styleId="Footer">
    <w:name w:val="footer"/>
    <w:basedOn w:val="Normal"/>
    <w:link w:val="FooterChar"/>
    <w:uiPriority w:val="99"/>
    <w:rsid w:val="008836CC"/>
    <w:pPr>
      <w:tabs>
        <w:tab w:val="center" w:pos="4513"/>
        <w:tab w:val="right" w:pos="9026"/>
      </w:tabs>
    </w:pPr>
  </w:style>
  <w:style w:type="character" w:customStyle="1" w:styleId="FooterChar">
    <w:name w:val="Footer Char"/>
    <w:basedOn w:val="DefaultParagraphFont"/>
    <w:link w:val="Footer"/>
    <w:uiPriority w:val="99"/>
    <w:rsid w:val="008836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F804-E988-4C73-AB36-7B1C0CD6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9</Pages>
  <Words>2144</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12</cp:revision>
  <cp:lastPrinted>2013-02-26T13:07:00Z</cp:lastPrinted>
  <dcterms:created xsi:type="dcterms:W3CDTF">2013-01-30T09:52:00Z</dcterms:created>
  <dcterms:modified xsi:type="dcterms:W3CDTF">2013-02-26T13:14:00Z</dcterms:modified>
</cp:coreProperties>
</file>